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e="http://schemas.microsoft.com/office/word/2015/wordml/symex" xmlns:w15="http://schemas.microsoft.com/office/word/2012/wordml" xmlns:cx="http://schemas.microsoft.com/office/drawing/2014/chartex">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AB3E0D">
                    <w:pPr>
                      <w:pStyle w:val="AralkYok"/>
                      <w:jc w:val="center"/>
                      <w:rPr>
                        <w:rFonts w:asciiTheme="majorHAnsi" w:eastAsiaTheme="majorEastAsia" w:hAnsiTheme="majorHAnsi" w:cstheme="majorBidi"/>
                        <w:sz w:val="40"/>
                        <w:szCs w:val="40"/>
                      </w:rPr>
                    </w:pPr>
                    <w:r w:rsidRPr="00AB3E0D">
                      <w:rPr>
                        <w:rFonts w:asciiTheme="majorHAnsi" w:eastAsiaTheme="majorEastAsia" w:hAnsiTheme="majorHAnsi" w:cstheme="majorBidi"/>
                        <w:sz w:val="40"/>
                        <w:szCs w:val="40"/>
                      </w:rPr>
                      <w:t>SİİRT ÜNİVERSİTESİ               HAYVAN SAĞLIĞI UYGULAMA VE ARAŞTIRMA MERKEZİ</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F85052">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2023</w:t>
                    </w:r>
                    <w:r w:rsidR="00AB3E0D" w:rsidRPr="00AB3E0D">
                      <w:rPr>
                        <w:rFonts w:asciiTheme="majorHAnsi" w:eastAsiaTheme="majorEastAsia" w:hAnsiTheme="majorHAnsi" w:cstheme="majorBidi"/>
                        <w:sz w:val="32"/>
                        <w:szCs w:val="32"/>
                      </w:rPr>
                      <w:t xml:space="preserve"> YILI İDARİ FAALİYET RAPORU</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4-01-15T00:00:00Z">
                    <w:dateFormat w:val="d.M.yyyy"/>
                    <w:lid w:val="tr-TR"/>
                    <w:storeMappedDataAs w:val="dateTime"/>
                    <w:calendar w:val="gregorian"/>
                  </w:date>
                </w:sdtPr>
                <w:sdtEndPr/>
                <w:sdtContent>
                  <w:p w:rsidR="00593A82" w:rsidRDefault="00816577">
                    <w:pPr>
                      <w:pStyle w:val="AralkYok"/>
                      <w:jc w:val="center"/>
                    </w:pPr>
                    <w:r>
                      <w:t>1</w:t>
                    </w:r>
                    <w:r w:rsidR="00F85052">
                      <w:t>5.1.2024</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ED77A1">
                    <w:pPr>
                      <w:pStyle w:val="AralkYok"/>
                      <w:jc w:val="center"/>
                    </w:pPr>
                    <w:r>
                      <w:t>MERKEZ KAMPÜS</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E43881">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E43881">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E43881">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E43881">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E43881">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E43881">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311836">
          <w:rPr>
            <w:noProof/>
            <w:webHidden/>
          </w:rPr>
          <w:t>5</w:t>
        </w:r>
      </w:hyperlink>
    </w:p>
    <w:p w:rsidR="0014557B" w:rsidRDefault="00E43881">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311836">
          <w:rPr>
            <w:noProof/>
            <w:webHidden/>
          </w:rPr>
          <w:t>8</w:t>
        </w:r>
      </w:hyperlink>
    </w:p>
    <w:p w:rsidR="0014557B" w:rsidRDefault="00E43881">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311836">
          <w:rPr>
            <w:noProof/>
            <w:webHidden/>
          </w:rPr>
          <w:t>8</w:t>
        </w:r>
      </w:hyperlink>
    </w:p>
    <w:p w:rsidR="0014557B" w:rsidRDefault="00E43881">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311836">
          <w:rPr>
            <w:noProof/>
            <w:webHidden/>
          </w:rPr>
          <w:t>9</w:t>
        </w:r>
      </w:hyperlink>
    </w:p>
    <w:p w:rsidR="0014557B" w:rsidRDefault="00E43881">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311836">
          <w:rPr>
            <w:noProof/>
            <w:webHidden/>
          </w:rPr>
          <w:t>9</w:t>
        </w:r>
      </w:hyperlink>
    </w:p>
    <w:p w:rsidR="0014557B" w:rsidRDefault="0014557B" w:rsidP="00ED77A1">
      <w:pPr>
        <w:pStyle w:val="T2"/>
        <w:tabs>
          <w:tab w:val="right" w:leader="dot" w:pos="9062"/>
        </w:tabs>
        <w:ind w:left="0"/>
        <w:rPr>
          <w:rFonts w:cstheme="minorBidi"/>
          <w:noProof/>
        </w:rPr>
      </w:pPr>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ED77A1" w:rsidRDefault="00ED77A1"/>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İletişim Bilgileri</w:t>
      </w:r>
    </w:p>
    <w:p w:rsidR="00AB3E0D" w:rsidRPr="00AB3E0D" w:rsidRDefault="00AB3E0D" w:rsidP="00AB3E0D">
      <w:pPr>
        <w:rPr>
          <w:rFonts w:ascii="Times New Roman" w:hAnsi="Times New Roman" w:cs="Times New Roman"/>
          <w:b/>
          <w:sz w:val="24"/>
          <w:szCs w:val="24"/>
        </w:rPr>
      </w:pPr>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Merkez Müdü</w:t>
      </w:r>
      <w:r w:rsidR="00141768">
        <w:rPr>
          <w:rFonts w:ascii="Times New Roman" w:hAnsi="Times New Roman" w:cs="Times New Roman"/>
          <w:sz w:val="24"/>
          <w:szCs w:val="24"/>
        </w:rPr>
        <w:t xml:space="preserve">rü / Başhekim: </w:t>
      </w:r>
      <w:r w:rsidR="0018261F">
        <w:rPr>
          <w:rFonts w:ascii="Times New Roman" w:hAnsi="Times New Roman" w:cs="Times New Roman"/>
          <w:sz w:val="24"/>
          <w:szCs w:val="24"/>
        </w:rPr>
        <w:t xml:space="preserve">Dr. </w:t>
      </w:r>
      <w:proofErr w:type="spellStart"/>
      <w:r w:rsidR="0018261F">
        <w:rPr>
          <w:rFonts w:ascii="Times New Roman" w:hAnsi="Times New Roman" w:cs="Times New Roman"/>
          <w:sz w:val="24"/>
          <w:szCs w:val="24"/>
        </w:rPr>
        <w:t>Öğr</w:t>
      </w:r>
      <w:proofErr w:type="spellEnd"/>
      <w:r w:rsidR="0018261F">
        <w:rPr>
          <w:rFonts w:ascii="Times New Roman" w:hAnsi="Times New Roman" w:cs="Times New Roman"/>
          <w:sz w:val="24"/>
          <w:szCs w:val="24"/>
        </w:rPr>
        <w:t>. Üyesi ALİ GÜLAYDIN</w:t>
      </w:r>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Siirt Üniversitesi Veteriner Fakültesi Cerrahi</w:t>
      </w:r>
      <w:r>
        <w:rPr>
          <w:rFonts w:ascii="Times New Roman" w:hAnsi="Times New Roman" w:cs="Times New Roman"/>
          <w:sz w:val="24"/>
          <w:szCs w:val="24"/>
        </w:rPr>
        <w:t xml:space="preserve"> a</w:t>
      </w:r>
      <w:r w:rsidRPr="00AB3E0D">
        <w:rPr>
          <w:rFonts w:ascii="Times New Roman" w:hAnsi="Times New Roman" w:cs="Times New Roman"/>
          <w:sz w:val="24"/>
          <w:szCs w:val="24"/>
        </w:rPr>
        <w:t>nabilim Dalı Merkez kampüs, 56100, Merkez/ Siirt</w:t>
      </w:r>
    </w:p>
    <w:p w:rsidR="00AB3E0D" w:rsidRDefault="0018261F" w:rsidP="00AB3E0D">
      <w:pPr>
        <w:rPr>
          <w:rFonts w:ascii="Times New Roman" w:hAnsi="Times New Roman" w:cs="Times New Roman"/>
          <w:sz w:val="24"/>
          <w:szCs w:val="24"/>
        </w:rPr>
      </w:pPr>
      <w:r>
        <w:rPr>
          <w:rFonts w:ascii="Times New Roman" w:hAnsi="Times New Roman" w:cs="Times New Roman"/>
          <w:sz w:val="24"/>
          <w:szCs w:val="24"/>
        </w:rPr>
        <w:t xml:space="preserve">Telefon numarası: </w:t>
      </w:r>
      <w:r>
        <w:rPr>
          <w:rFonts w:ascii="din_trregular" w:hAnsi="din_trregular"/>
          <w:color w:val="333333"/>
          <w:sz w:val="21"/>
          <w:szCs w:val="21"/>
          <w:shd w:val="clear" w:color="auto" w:fill="FFFFFF"/>
        </w:rPr>
        <w:t>0(484) 212 1111</w:t>
      </w:r>
    </w:p>
    <w:p w:rsidR="0018261F"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E-posta: </w:t>
      </w:r>
      <w:r w:rsidR="0018261F">
        <w:rPr>
          <w:rFonts w:ascii="Times New Roman" w:hAnsi="Times New Roman" w:cs="Times New Roman"/>
          <w:sz w:val="24"/>
          <w:szCs w:val="24"/>
        </w:rPr>
        <w:t>a.gulaydın@siirt.edu.tr</w:t>
      </w:r>
    </w:p>
    <w:tbl>
      <w:tblPr>
        <w:tblW w:w="0" w:type="auto"/>
        <w:tblInd w:w="40" w:type="dxa"/>
        <w:tblLayout w:type="fixed"/>
        <w:tblCellMar>
          <w:left w:w="70" w:type="dxa"/>
          <w:right w:w="70" w:type="dxa"/>
        </w:tblCellMar>
        <w:tblLook w:val="0000" w:firstRow="0" w:lastRow="0" w:firstColumn="0" w:lastColumn="0" w:noHBand="0" w:noVBand="0"/>
      </w:tblPr>
      <w:tblGrid>
        <w:gridCol w:w="1024"/>
      </w:tblGrid>
      <w:tr w:rsidR="0018261F" w:rsidTr="0018261F">
        <w:trPr>
          <w:trHeight w:val="300"/>
        </w:trPr>
        <w:tc>
          <w:tcPr>
            <w:tcW w:w="1024" w:type="dxa"/>
            <w:tcBorders>
              <w:top w:val="nil"/>
              <w:left w:val="nil"/>
              <w:bottom w:val="nil"/>
              <w:right w:val="nil"/>
            </w:tcBorders>
          </w:tcPr>
          <w:p w:rsidR="0018261F" w:rsidRDefault="0018261F">
            <w:pPr>
              <w:autoSpaceDE w:val="0"/>
              <w:autoSpaceDN w:val="0"/>
              <w:adjustRightInd w:val="0"/>
              <w:spacing w:after="0" w:line="240" w:lineRule="auto"/>
              <w:rPr>
                <w:rFonts w:ascii="Times New Roman" w:hAnsi="Times New Roman" w:cs="Times New Roman"/>
                <w:color w:val="0066CC"/>
                <w:sz w:val="24"/>
                <w:szCs w:val="24"/>
                <w:u w:val="single"/>
              </w:rPr>
            </w:pPr>
          </w:p>
        </w:tc>
      </w:tr>
    </w:tbl>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Ağ: </w:t>
      </w:r>
      <w:hyperlink r:id="rId10" w:history="1">
        <w:r w:rsidR="0059065D" w:rsidRPr="007F2403">
          <w:rPr>
            <w:rStyle w:val="Kpr"/>
            <w:rFonts w:ascii="Times New Roman" w:hAnsi="Times New Roman" w:cs="Times New Roman"/>
            <w:sz w:val="24"/>
            <w:szCs w:val="24"/>
          </w:rPr>
          <w:t>https://siuhaymer.siirt.edu.tr/</w:t>
        </w:r>
      </w:hyperlink>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             </w:t>
      </w:r>
    </w:p>
    <w:p w:rsidR="00AB3E0D" w:rsidRP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Tarihsel Gelişim</w:t>
      </w:r>
    </w:p>
    <w:p w:rsidR="00AB3E0D" w:rsidRPr="00AB3E0D" w:rsidRDefault="00AB3E0D" w:rsidP="00AB3E0D">
      <w:pPr>
        <w:rPr>
          <w:rFonts w:ascii="Times New Roman" w:hAnsi="Times New Roman" w:cs="Times New Roman"/>
          <w:b/>
          <w:sz w:val="24"/>
          <w:szCs w:val="24"/>
        </w:rPr>
      </w:pPr>
    </w:p>
    <w:p w:rsidR="0018261F" w:rsidRPr="00002CE7" w:rsidRDefault="00AB3E0D" w:rsidP="0018261F">
      <w:pPr>
        <w:jc w:val="both"/>
        <w:rPr>
          <w:rFonts w:ascii="Times New Roman" w:hAnsi="Times New Roman" w:cs="Times New Roman"/>
          <w:sz w:val="24"/>
          <w:szCs w:val="24"/>
        </w:rPr>
      </w:pPr>
      <w:r w:rsidRPr="00AB3E0D">
        <w:rPr>
          <w:rFonts w:ascii="Times New Roman" w:hAnsi="Times New Roman" w:cs="Times New Roman"/>
          <w:sz w:val="24"/>
          <w:szCs w:val="24"/>
        </w:rPr>
        <w:t>Hayvan Sağlığı Uygulama ve Araştırma Merkezi 2015 yılında kurulmuş olup, yönetmeliği 11 Ağustos 2015 tarih ve 29442 sayılı resmi gazetede yayınlanarak yürürlüğe girmiştir. Resmi olarak açılışının yapılması ve hasta kabulüne 2017 yılı nisan ayında başlanmıştır.</w:t>
      </w:r>
      <w:r w:rsidR="0018261F">
        <w:rPr>
          <w:rFonts w:ascii="Times New Roman" w:hAnsi="Times New Roman" w:cs="Times New Roman"/>
          <w:sz w:val="24"/>
          <w:szCs w:val="24"/>
        </w:rPr>
        <w:t xml:space="preserve"> Siirt Üniversitesi </w:t>
      </w:r>
      <w:proofErr w:type="spellStart"/>
      <w:r w:rsidR="0018261F">
        <w:rPr>
          <w:rFonts w:ascii="Times New Roman" w:hAnsi="Times New Roman" w:cs="Times New Roman"/>
          <w:sz w:val="24"/>
          <w:szCs w:val="24"/>
        </w:rPr>
        <w:t>Kezer</w:t>
      </w:r>
      <w:proofErr w:type="spellEnd"/>
      <w:r w:rsidR="0018261F">
        <w:rPr>
          <w:rFonts w:ascii="Times New Roman" w:hAnsi="Times New Roman" w:cs="Times New Roman"/>
          <w:sz w:val="24"/>
          <w:szCs w:val="24"/>
        </w:rPr>
        <w:t xml:space="preserve"> Yerleşkesi içinde yer alan Siirt Üniversitesi </w:t>
      </w:r>
      <w:r w:rsidR="0018261F" w:rsidRPr="00002CE7">
        <w:rPr>
          <w:rFonts w:ascii="Times New Roman" w:hAnsi="Times New Roman" w:cs="Times New Roman"/>
          <w:sz w:val="24"/>
          <w:szCs w:val="24"/>
        </w:rPr>
        <w:t>Hayvan Sağlığı Uygulama ve Araştırma Hastanesi</w:t>
      </w:r>
      <w:r w:rsidR="0018261F">
        <w:rPr>
          <w:rFonts w:ascii="Times New Roman" w:hAnsi="Times New Roman" w:cs="Times New Roman"/>
          <w:sz w:val="24"/>
          <w:szCs w:val="24"/>
        </w:rPr>
        <w:t>nin temeli</w:t>
      </w:r>
      <w:r w:rsidR="0018261F" w:rsidRPr="00002CE7">
        <w:rPr>
          <w:rFonts w:ascii="Times New Roman" w:hAnsi="Times New Roman" w:cs="Times New Roman"/>
          <w:sz w:val="24"/>
          <w:szCs w:val="24"/>
        </w:rPr>
        <w:t xml:space="preserve"> 2020 T</w:t>
      </w:r>
      <w:r w:rsidR="0018261F">
        <w:rPr>
          <w:rFonts w:ascii="Times New Roman" w:hAnsi="Times New Roman" w:cs="Times New Roman"/>
          <w:sz w:val="24"/>
          <w:szCs w:val="24"/>
        </w:rPr>
        <w:t>emmuz ayında atılmış</w:t>
      </w:r>
      <w:r w:rsidR="0018261F" w:rsidRPr="00002CE7">
        <w:rPr>
          <w:rFonts w:ascii="Times New Roman" w:hAnsi="Times New Roman" w:cs="Times New Roman"/>
          <w:sz w:val="24"/>
          <w:szCs w:val="24"/>
        </w:rPr>
        <w:t>, 2022 Aralık ayında yapımı tamamla</w:t>
      </w:r>
      <w:r w:rsidR="0018261F">
        <w:rPr>
          <w:rFonts w:ascii="Times New Roman" w:hAnsi="Times New Roman" w:cs="Times New Roman"/>
          <w:sz w:val="24"/>
          <w:szCs w:val="24"/>
        </w:rPr>
        <w:t>nmıştır</w:t>
      </w:r>
      <w:r w:rsidR="0018261F" w:rsidRPr="00002CE7">
        <w:rPr>
          <w:rFonts w:ascii="Times New Roman" w:hAnsi="Times New Roman" w:cs="Times New Roman"/>
          <w:sz w:val="24"/>
          <w:szCs w:val="24"/>
        </w:rPr>
        <w:t xml:space="preserve"> Hastanemiz</w:t>
      </w:r>
      <w:r w:rsidR="0018261F">
        <w:rPr>
          <w:rFonts w:ascii="Times New Roman" w:hAnsi="Times New Roman" w:cs="Times New Roman"/>
          <w:sz w:val="24"/>
          <w:szCs w:val="24"/>
        </w:rPr>
        <w:t xml:space="preserve">, </w:t>
      </w:r>
      <w:r w:rsidR="0018261F" w:rsidRPr="00002CE7">
        <w:rPr>
          <w:rFonts w:ascii="Times New Roman" w:hAnsi="Times New Roman" w:cs="Times New Roman"/>
          <w:sz w:val="24"/>
          <w:szCs w:val="24"/>
        </w:rPr>
        <w:t>Avrupa Veteriner Eğitim Kurumları Birliği (EAEVE) standartlarına uygun bölgedeki en büyük</w:t>
      </w:r>
      <w:r w:rsidR="0018261F">
        <w:rPr>
          <w:rFonts w:ascii="Times New Roman" w:hAnsi="Times New Roman" w:cs="Times New Roman"/>
          <w:sz w:val="24"/>
          <w:szCs w:val="24"/>
        </w:rPr>
        <w:t>,</w:t>
      </w:r>
      <w:r w:rsidR="0018261F" w:rsidRPr="00002CE7">
        <w:rPr>
          <w:rFonts w:ascii="Times New Roman" w:hAnsi="Times New Roman" w:cs="Times New Roman"/>
          <w:sz w:val="24"/>
          <w:szCs w:val="24"/>
        </w:rPr>
        <w:t xml:space="preserve"> Ülkemizdeki ise sayılı h</w:t>
      </w:r>
      <w:r w:rsidR="0018261F">
        <w:rPr>
          <w:rFonts w:ascii="Times New Roman" w:hAnsi="Times New Roman" w:cs="Times New Roman"/>
          <w:sz w:val="24"/>
          <w:szCs w:val="24"/>
        </w:rPr>
        <w:t>ayvan hastaneleri arasında yer</w:t>
      </w:r>
      <w:r w:rsidR="0018261F" w:rsidRPr="00002CE7">
        <w:rPr>
          <w:rFonts w:ascii="Times New Roman" w:hAnsi="Times New Roman" w:cs="Times New Roman"/>
          <w:sz w:val="24"/>
          <w:szCs w:val="24"/>
        </w:rPr>
        <w:t xml:space="preserve"> almaktadır.</w:t>
      </w:r>
    </w:p>
    <w:p w:rsidR="0018261F" w:rsidRPr="00002CE7" w:rsidRDefault="0018261F" w:rsidP="0018261F">
      <w:pPr>
        <w:jc w:val="both"/>
        <w:rPr>
          <w:rFonts w:ascii="Times New Roman" w:hAnsi="Times New Roman" w:cs="Times New Roman"/>
          <w:sz w:val="24"/>
          <w:szCs w:val="24"/>
        </w:rPr>
      </w:pPr>
      <w:r w:rsidRPr="00002CE7">
        <w:rPr>
          <w:rFonts w:ascii="Times New Roman" w:hAnsi="Times New Roman" w:cs="Times New Roman"/>
          <w:sz w:val="24"/>
          <w:szCs w:val="24"/>
        </w:rPr>
        <w:t>8300 m</w:t>
      </w:r>
      <w:r w:rsidRPr="00002CE7">
        <w:rPr>
          <w:rFonts w:ascii="Times New Roman" w:hAnsi="Times New Roman" w:cs="Times New Roman"/>
          <w:sz w:val="24"/>
          <w:szCs w:val="24"/>
          <w:vertAlign w:val="superscript"/>
        </w:rPr>
        <w:t>2</w:t>
      </w:r>
      <w:r w:rsidR="00F85052">
        <w:rPr>
          <w:rFonts w:ascii="Times New Roman" w:hAnsi="Times New Roman" w:cs="Times New Roman"/>
          <w:sz w:val="24"/>
          <w:szCs w:val="24"/>
        </w:rPr>
        <w:t xml:space="preserve"> kapalı alana sahip olan </w:t>
      </w:r>
      <w:r w:rsidRPr="00002CE7">
        <w:rPr>
          <w:rFonts w:ascii="Times New Roman" w:hAnsi="Times New Roman" w:cs="Times New Roman"/>
          <w:sz w:val="24"/>
          <w:szCs w:val="24"/>
        </w:rPr>
        <w:t xml:space="preserve">Hastanemiz; Acil, Pet, Egzotik Hayvan, At, </w:t>
      </w:r>
      <w:proofErr w:type="spellStart"/>
      <w:r w:rsidRPr="00002CE7">
        <w:rPr>
          <w:rFonts w:ascii="Times New Roman" w:hAnsi="Times New Roman" w:cs="Times New Roman"/>
          <w:sz w:val="24"/>
          <w:szCs w:val="24"/>
        </w:rPr>
        <w:t>Ruminant</w:t>
      </w:r>
      <w:proofErr w:type="spellEnd"/>
      <w:r w:rsidRPr="00002CE7">
        <w:rPr>
          <w:rFonts w:ascii="Times New Roman" w:hAnsi="Times New Roman" w:cs="Times New Roman"/>
          <w:sz w:val="24"/>
          <w:szCs w:val="24"/>
        </w:rPr>
        <w:t xml:space="preserve">, Pet Enfeksiyon, Büyük Hayvan Enfeksiyon olmak üzere 7 adet poliklinik den oluşmaktadır. Ayrıca Radyoloji Ünitesi, Merkezi Laboratuvar, </w:t>
      </w:r>
      <w:proofErr w:type="spellStart"/>
      <w:r w:rsidRPr="00002CE7">
        <w:rPr>
          <w:rFonts w:ascii="Times New Roman" w:hAnsi="Times New Roman" w:cs="Times New Roman"/>
          <w:sz w:val="24"/>
          <w:szCs w:val="24"/>
        </w:rPr>
        <w:t>Nekropsi</w:t>
      </w:r>
      <w:proofErr w:type="spellEnd"/>
      <w:r w:rsidRPr="00002CE7">
        <w:rPr>
          <w:rFonts w:ascii="Times New Roman" w:hAnsi="Times New Roman" w:cs="Times New Roman"/>
          <w:sz w:val="24"/>
          <w:szCs w:val="24"/>
        </w:rPr>
        <w:t xml:space="preserve"> Ünitesi ve Eğitim Öğretim Amfilerini de bünyesinde barındırmaktadır.</w:t>
      </w:r>
    </w:p>
    <w:p w:rsidR="0018261F" w:rsidRPr="00002CE7" w:rsidRDefault="0018261F" w:rsidP="0018261F">
      <w:pPr>
        <w:jc w:val="both"/>
        <w:rPr>
          <w:rFonts w:ascii="Times New Roman" w:hAnsi="Times New Roman" w:cs="Times New Roman"/>
          <w:sz w:val="24"/>
          <w:szCs w:val="24"/>
        </w:rPr>
      </w:pPr>
      <w:r w:rsidRPr="00002CE7">
        <w:rPr>
          <w:rFonts w:ascii="Times New Roman" w:hAnsi="Times New Roman" w:cs="Times New Roman"/>
          <w:sz w:val="24"/>
          <w:szCs w:val="24"/>
        </w:rPr>
        <w:t xml:space="preserve">Polikliniklerimiz Cerrahi, İç Hastalıkları, </w:t>
      </w:r>
      <w:proofErr w:type="gramStart"/>
      <w:r w:rsidRPr="00002CE7">
        <w:rPr>
          <w:rFonts w:ascii="Times New Roman" w:hAnsi="Times New Roman" w:cs="Times New Roman"/>
          <w:sz w:val="24"/>
          <w:szCs w:val="24"/>
        </w:rPr>
        <w:t>Doğum  ve</w:t>
      </w:r>
      <w:proofErr w:type="gramEnd"/>
      <w:r w:rsidRPr="00002CE7">
        <w:rPr>
          <w:rFonts w:ascii="Times New Roman" w:hAnsi="Times New Roman" w:cs="Times New Roman"/>
          <w:sz w:val="24"/>
          <w:szCs w:val="24"/>
        </w:rPr>
        <w:t xml:space="preserve"> Jinekoloji, </w:t>
      </w:r>
      <w:proofErr w:type="spellStart"/>
      <w:r w:rsidRPr="00002CE7">
        <w:rPr>
          <w:rFonts w:ascii="Times New Roman" w:hAnsi="Times New Roman" w:cs="Times New Roman"/>
          <w:sz w:val="24"/>
          <w:szCs w:val="24"/>
        </w:rPr>
        <w:t>Dölerme</w:t>
      </w:r>
      <w:proofErr w:type="spellEnd"/>
      <w:r w:rsidRPr="00002CE7">
        <w:rPr>
          <w:rFonts w:ascii="Times New Roman" w:hAnsi="Times New Roman" w:cs="Times New Roman"/>
          <w:sz w:val="24"/>
          <w:szCs w:val="24"/>
        </w:rPr>
        <w:t xml:space="preserve"> ve Suni Tohumlama Kliniklerinden oluşmaktadır. Bu kapsamda hastane </w:t>
      </w:r>
      <w:proofErr w:type="gramStart"/>
      <w:r w:rsidRPr="00002CE7">
        <w:rPr>
          <w:rFonts w:ascii="Times New Roman" w:hAnsi="Times New Roman" w:cs="Times New Roman"/>
          <w:sz w:val="24"/>
          <w:szCs w:val="24"/>
        </w:rPr>
        <w:t>bünyesinde  toplam</w:t>
      </w:r>
      <w:proofErr w:type="gramEnd"/>
      <w:r w:rsidRPr="00002CE7">
        <w:rPr>
          <w:rFonts w:ascii="Times New Roman" w:hAnsi="Times New Roman" w:cs="Times New Roman"/>
          <w:sz w:val="24"/>
          <w:szCs w:val="24"/>
        </w:rPr>
        <w:t xml:space="preserve"> 26 adet muayene salonu, 8 adet ameliyathane</w:t>
      </w:r>
      <w:r w:rsidRPr="00002CE7">
        <w:rPr>
          <w:rFonts w:ascii="Times New Roman" w:hAnsi="Times New Roman" w:cs="Times New Roman"/>
          <w:color w:val="FF0000"/>
          <w:sz w:val="24"/>
          <w:szCs w:val="24"/>
        </w:rPr>
        <w:t xml:space="preserve"> </w:t>
      </w:r>
      <w:r w:rsidRPr="00002CE7">
        <w:rPr>
          <w:rFonts w:ascii="Times New Roman" w:hAnsi="Times New Roman" w:cs="Times New Roman"/>
          <w:sz w:val="24"/>
          <w:szCs w:val="24"/>
        </w:rPr>
        <w:t xml:space="preserve">ve </w:t>
      </w:r>
      <w:proofErr w:type="spellStart"/>
      <w:r w:rsidRPr="00002CE7">
        <w:rPr>
          <w:rFonts w:ascii="Times New Roman" w:hAnsi="Times New Roman" w:cs="Times New Roman"/>
          <w:sz w:val="24"/>
          <w:szCs w:val="24"/>
        </w:rPr>
        <w:t>hospitalizasyon</w:t>
      </w:r>
      <w:proofErr w:type="spellEnd"/>
      <w:r w:rsidRPr="00002CE7">
        <w:rPr>
          <w:rFonts w:ascii="Times New Roman" w:hAnsi="Times New Roman" w:cs="Times New Roman"/>
          <w:sz w:val="24"/>
          <w:szCs w:val="24"/>
        </w:rPr>
        <w:t xml:space="preserve"> üniteleri mevcuttur. </w:t>
      </w:r>
      <w:proofErr w:type="spellStart"/>
      <w:r w:rsidRPr="00002CE7">
        <w:rPr>
          <w:rFonts w:ascii="Times New Roman" w:hAnsi="Times New Roman" w:cs="Times New Roman"/>
          <w:sz w:val="24"/>
          <w:szCs w:val="24"/>
        </w:rPr>
        <w:t>Hospitalizasyon</w:t>
      </w:r>
      <w:proofErr w:type="spellEnd"/>
      <w:r w:rsidRPr="00002CE7">
        <w:rPr>
          <w:rFonts w:ascii="Times New Roman" w:hAnsi="Times New Roman" w:cs="Times New Roman"/>
          <w:sz w:val="24"/>
          <w:szCs w:val="24"/>
        </w:rPr>
        <w:t xml:space="preserve"> ünitelerimiz ise şu anda 73 hasta kapasitesine sahiptir ancak en kısa sürede 103’e çıkarılması planlanmaktadır.</w:t>
      </w:r>
    </w:p>
    <w:p w:rsidR="00593A82" w:rsidRDefault="0018261F" w:rsidP="0018261F">
      <w:pPr>
        <w:jc w:val="both"/>
      </w:pPr>
      <w:r w:rsidRPr="00002CE7">
        <w:rPr>
          <w:rFonts w:ascii="Times New Roman" w:hAnsi="Times New Roman" w:cs="Times New Roman"/>
          <w:sz w:val="24"/>
          <w:szCs w:val="24"/>
        </w:rPr>
        <w:t>Hast</w:t>
      </w:r>
      <w:r w:rsidR="00F85052">
        <w:rPr>
          <w:rFonts w:ascii="Times New Roman" w:hAnsi="Times New Roman" w:cs="Times New Roman"/>
          <w:sz w:val="24"/>
          <w:szCs w:val="24"/>
        </w:rPr>
        <w:t>a</w:t>
      </w:r>
      <w:r w:rsidRPr="00002CE7">
        <w:rPr>
          <w:rFonts w:ascii="Times New Roman" w:hAnsi="Times New Roman" w:cs="Times New Roman"/>
          <w:sz w:val="24"/>
          <w:szCs w:val="24"/>
        </w:rPr>
        <w:t>nemizde akademik personel olarak Veteriner Fakültesi Klinik Bilimler ve K</w:t>
      </w:r>
      <w:r w:rsidR="00F85052">
        <w:rPr>
          <w:rFonts w:ascii="Times New Roman" w:hAnsi="Times New Roman" w:cs="Times New Roman"/>
          <w:sz w:val="24"/>
          <w:szCs w:val="24"/>
        </w:rPr>
        <w:t>linik Öncesi Bilimler Bölümleri</w:t>
      </w:r>
      <w:r w:rsidRPr="00002CE7">
        <w:rPr>
          <w:rFonts w:ascii="Times New Roman" w:hAnsi="Times New Roman" w:cs="Times New Roman"/>
          <w:sz w:val="24"/>
          <w:szCs w:val="24"/>
        </w:rPr>
        <w:t>nde gö</w:t>
      </w:r>
      <w:r w:rsidR="006F21F0">
        <w:rPr>
          <w:rFonts w:ascii="Times New Roman" w:hAnsi="Times New Roman" w:cs="Times New Roman"/>
          <w:sz w:val="24"/>
          <w:szCs w:val="24"/>
        </w:rPr>
        <w:t xml:space="preserve">rev yapmakta </w:t>
      </w:r>
      <w:proofErr w:type="gramStart"/>
      <w:r w:rsidR="006F21F0">
        <w:rPr>
          <w:rFonts w:ascii="Times New Roman" w:hAnsi="Times New Roman" w:cs="Times New Roman"/>
          <w:sz w:val="24"/>
          <w:szCs w:val="24"/>
        </w:rPr>
        <w:t>olan  3</w:t>
      </w:r>
      <w:proofErr w:type="gramEnd"/>
      <w:r w:rsidR="006F21F0">
        <w:rPr>
          <w:rFonts w:ascii="Times New Roman" w:hAnsi="Times New Roman" w:cs="Times New Roman"/>
          <w:sz w:val="24"/>
          <w:szCs w:val="24"/>
        </w:rPr>
        <w:t xml:space="preserve"> Profesör, 4</w:t>
      </w:r>
      <w:r w:rsidRPr="00002CE7">
        <w:rPr>
          <w:rFonts w:ascii="Times New Roman" w:hAnsi="Times New Roman" w:cs="Times New Roman"/>
          <w:sz w:val="24"/>
          <w:szCs w:val="24"/>
        </w:rPr>
        <w:t xml:space="preserve"> Doçent, 8 Dr. </w:t>
      </w:r>
      <w:proofErr w:type="spellStart"/>
      <w:r w:rsidRPr="00002CE7">
        <w:rPr>
          <w:rFonts w:ascii="Times New Roman" w:hAnsi="Times New Roman" w:cs="Times New Roman"/>
          <w:sz w:val="24"/>
          <w:szCs w:val="24"/>
        </w:rPr>
        <w:t>Öğr</w:t>
      </w:r>
      <w:proofErr w:type="spellEnd"/>
      <w:r w:rsidRPr="00002CE7">
        <w:rPr>
          <w:rFonts w:ascii="Times New Roman" w:hAnsi="Times New Roman" w:cs="Times New Roman"/>
          <w:sz w:val="24"/>
          <w:szCs w:val="24"/>
        </w:rPr>
        <w:t xml:space="preserve">. Üyesi, 16 Arş. Gör. </w:t>
      </w:r>
      <w:proofErr w:type="gramStart"/>
      <w:r w:rsidRPr="00002CE7">
        <w:rPr>
          <w:rFonts w:ascii="Times New Roman" w:hAnsi="Times New Roman" w:cs="Times New Roman"/>
          <w:sz w:val="24"/>
          <w:szCs w:val="24"/>
        </w:rPr>
        <w:t>bulunmak</w:t>
      </w:r>
      <w:r w:rsidR="00F85052">
        <w:rPr>
          <w:rFonts w:ascii="Times New Roman" w:hAnsi="Times New Roman" w:cs="Times New Roman"/>
          <w:sz w:val="24"/>
          <w:szCs w:val="24"/>
        </w:rPr>
        <w:t>tadır</w:t>
      </w:r>
      <w:proofErr w:type="gramEnd"/>
      <w:r w:rsidR="00F85052">
        <w:rPr>
          <w:rFonts w:ascii="Times New Roman" w:hAnsi="Times New Roman" w:cs="Times New Roman"/>
          <w:sz w:val="24"/>
          <w:szCs w:val="24"/>
        </w:rPr>
        <w:t xml:space="preserve">. Ayrıca </w:t>
      </w:r>
      <w:r w:rsidRPr="00002CE7">
        <w:rPr>
          <w:rFonts w:ascii="Times New Roman" w:hAnsi="Times New Roman" w:cs="Times New Roman"/>
          <w:sz w:val="24"/>
          <w:szCs w:val="24"/>
        </w:rPr>
        <w:t>idari per</w:t>
      </w:r>
      <w:r w:rsidR="006A426A">
        <w:rPr>
          <w:rFonts w:ascii="Times New Roman" w:hAnsi="Times New Roman" w:cs="Times New Roman"/>
          <w:sz w:val="24"/>
          <w:szCs w:val="24"/>
        </w:rPr>
        <w:t>sonel olarak 1</w:t>
      </w:r>
      <w:r>
        <w:rPr>
          <w:rFonts w:ascii="Times New Roman" w:hAnsi="Times New Roman" w:cs="Times New Roman"/>
          <w:sz w:val="24"/>
          <w:szCs w:val="24"/>
        </w:rPr>
        <w:t xml:space="preserve"> büro personeli,</w:t>
      </w:r>
      <w:r w:rsidR="006A426A">
        <w:rPr>
          <w:rFonts w:ascii="Times New Roman" w:hAnsi="Times New Roman" w:cs="Times New Roman"/>
          <w:sz w:val="24"/>
          <w:szCs w:val="24"/>
        </w:rPr>
        <w:t xml:space="preserve"> 2 bilgisayar işletmeni,</w:t>
      </w:r>
      <w:r>
        <w:rPr>
          <w:rFonts w:ascii="Times New Roman" w:hAnsi="Times New Roman" w:cs="Times New Roman"/>
          <w:sz w:val="24"/>
          <w:szCs w:val="24"/>
        </w:rPr>
        <w:t xml:space="preserve"> 3</w:t>
      </w:r>
      <w:r w:rsidR="00F85052">
        <w:rPr>
          <w:rFonts w:ascii="Times New Roman" w:hAnsi="Times New Roman" w:cs="Times New Roman"/>
          <w:sz w:val="24"/>
          <w:szCs w:val="24"/>
        </w:rPr>
        <w:t xml:space="preserve"> </w:t>
      </w:r>
      <w:r w:rsidRPr="00002CE7">
        <w:rPr>
          <w:rFonts w:ascii="Times New Roman" w:hAnsi="Times New Roman" w:cs="Times New Roman"/>
          <w:sz w:val="24"/>
          <w:szCs w:val="24"/>
        </w:rPr>
        <w:t xml:space="preserve">tekniker, 1 sağlık teknikeri </w:t>
      </w:r>
      <w:proofErr w:type="gramStart"/>
      <w:r w:rsidRPr="00002CE7">
        <w:rPr>
          <w:rFonts w:ascii="Times New Roman" w:hAnsi="Times New Roman" w:cs="Times New Roman"/>
          <w:sz w:val="24"/>
          <w:szCs w:val="24"/>
        </w:rPr>
        <w:t>ve  8</w:t>
      </w:r>
      <w:proofErr w:type="gramEnd"/>
      <w:r w:rsidRPr="00002CE7">
        <w:rPr>
          <w:rFonts w:ascii="Times New Roman" w:hAnsi="Times New Roman" w:cs="Times New Roman"/>
          <w:sz w:val="24"/>
          <w:szCs w:val="24"/>
        </w:rPr>
        <w:t xml:space="preserve"> destek personeli görev yapmaktadır.</w:t>
      </w:r>
    </w:p>
    <w:p w:rsidR="00593A82" w:rsidRPr="004C2A95" w:rsidRDefault="00593A82" w:rsidP="004C2A95">
      <w:pPr>
        <w:rPr>
          <w:rFonts w:asciiTheme="majorHAnsi" w:hAnsiTheme="majorHAnsi"/>
          <w:b/>
          <w:sz w:val="28"/>
          <w:szCs w:val="28"/>
        </w:rPr>
      </w:pPr>
      <w:bookmarkStart w:id="3" w:name="_Toc534794125"/>
      <w:bookmarkStart w:id="4" w:name="_Toc534984369"/>
      <w:r w:rsidRPr="004C2A95">
        <w:rPr>
          <w:rFonts w:asciiTheme="majorHAnsi" w:hAnsiTheme="majorHAnsi"/>
          <w:b/>
          <w:color w:val="0070C0"/>
          <w:sz w:val="28"/>
          <w:szCs w:val="28"/>
        </w:rPr>
        <w:lastRenderedPageBreak/>
        <w:t>BİRİMİN MİSYONU</w:t>
      </w:r>
      <w:bookmarkEnd w:id="3"/>
      <w:bookmarkEnd w:id="4"/>
    </w:p>
    <w:p w:rsidR="008F5C45" w:rsidRPr="008F5C45" w:rsidRDefault="008F5C45" w:rsidP="008F5C45">
      <w:pPr>
        <w:spacing w:after="0" w:line="360" w:lineRule="auto"/>
        <w:rPr>
          <w:rFonts w:ascii="Times New Roman" w:hAnsi="Times New Roman" w:cs="Times New Roman"/>
          <w:sz w:val="24"/>
          <w:szCs w:val="24"/>
        </w:rPr>
      </w:pPr>
    </w:p>
    <w:p w:rsidR="00593A82" w:rsidRDefault="008F5C45" w:rsidP="008F5C45">
      <w:pPr>
        <w:spacing w:after="0" w:line="360" w:lineRule="auto"/>
      </w:pPr>
      <w:r w:rsidRPr="008F5C45">
        <w:rPr>
          <w:rFonts w:ascii="Times New Roman" w:hAnsi="Times New Roman" w:cs="Times New Roman"/>
          <w:sz w:val="24"/>
          <w:szCs w:val="24"/>
        </w:rPr>
        <w:t>Uzmanlaştığımız tüm veteriner hizmetlerinde, veteriner hekimliğin ulaştığı en üst düzeyde, güvenilir, hasta sahibi ve hasta odaklı, kaliteli hizmet veren, hayvan haklarına saygılı, çevreye duyarlı, nitelikli veteriner hekimler yetiştiren, yenilikçi ve sürekli kendini geliştiren öncü bir kuruluşuz.</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8F5C45" w:rsidP="008F5C45">
      <w:pPr>
        <w:spacing w:after="0" w:line="360" w:lineRule="auto"/>
        <w:jc w:val="both"/>
      </w:pPr>
      <w:r w:rsidRPr="008F5C45">
        <w:rPr>
          <w:rFonts w:ascii="Times New Roman" w:hAnsi="Times New Roman" w:cs="Times New Roman"/>
          <w:sz w:val="24"/>
          <w:szCs w:val="24"/>
        </w:rPr>
        <w:t>Veteriner Hekimliği alanında bölgemizde sunduğumuz hizmetin bilimselliği ve kalitesi ile ilklerin içinde yer almayı, uluslararası alanda Veteriner Hekimliğin ulaştığı en üst düzeydeki uygulamaları takip ederek klinik ve akademik ortamda gelişimine katkıda bulunmayı hedefleyen bir sağlık kuruluşuyuz.</w:t>
      </w:r>
    </w:p>
    <w:p w:rsidR="00593A82" w:rsidRDefault="00593A82" w:rsidP="00593A82"/>
    <w:p w:rsidR="00593A82" w:rsidRDefault="00593A82" w:rsidP="00593A82">
      <w:pPr>
        <w:pStyle w:val="Balk1"/>
      </w:pPr>
      <w:bookmarkStart w:id="7" w:name="_Toc534794127"/>
      <w:bookmarkStart w:id="8" w:name="_Toc534984371"/>
      <w:r>
        <w:t>BİRİME AİT TEŞKİLAT ŞEMASI</w:t>
      </w:r>
      <w:bookmarkEnd w:id="7"/>
      <w:bookmarkEnd w:id="8"/>
    </w:p>
    <w:p w:rsidR="00593A82" w:rsidRDefault="00593A82" w:rsidP="00593A82"/>
    <w:p w:rsidR="00593A82" w:rsidRDefault="00593A82" w:rsidP="00593A82"/>
    <w:p w:rsidR="00593A82" w:rsidRDefault="008F5C45" w:rsidP="00593A82">
      <w:r>
        <w:rPr>
          <w:noProof/>
          <w:lang w:eastAsia="tr-TR"/>
        </w:rPr>
        <w:drawing>
          <wp:inline distT="0" distB="0" distL="0" distR="0" wp14:anchorId="360B22DD">
            <wp:extent cx="5761355" cy="32613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1355" cy="3261360"/>
                    </a:xfrm>
                    <a:prstGeom prst="rect">
                      <a:avLst/>
                    </a:prstGeom>
                    <a:noFill/>
                  </pic:spPr>
                </pic:pic>
              </a:graphicData>
            </a:graphic>
          </wp:inline>
        </w:drawing>
      </w:r>
    </w:p>
    <w:p w:rsidR="00593A82" w:rsidRDefault="00593A82" w:rsidP="00593A82"/>
    <w:p w:rsidR="00593A82" w:rsidRDefault="008F5C45" w:rsidP="00593A82">
      <w:pPr>
        <w:pStyle w:val="Balk1"/>
      </w:pPr>
      <w:bookmarkStart w:id="9" w:name="_Toc534794128"/>
      <w:bookmarkStart w:id="10" w:name="_Toc534984372"/>
      <w:r>
        <w:lastRenderedPageBreak/>
        <w:t>B</w:t>
      </w:r>
      <w:r w:rsidR="00593A82">
        <w:t>İRİM PERSONELLERİ</w:t>
      </w:r>
      <w:bookmarkEnd w:id="9"/>
      <w:bookmarkEnd w:id="10"/>
      <w:r w:rsidR="00593A82">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593A82" w:rsidRPr="00ED5F9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Pr="00ED5F92" w:rsidRDefault="00593A82" w:rsidP="00593A82">
            <w:pPr>
              <w:rPr>
                <w:rFonts w:ascii="Times New Roman" w:hAnsi="Times New Roman" w:cs="Times New Roman"/>
                <w:sz w:val="24"/>
                <w:szCs w:val="24"/>
              </w:rPr>
            </w:pPr>
            <w:r w:rsidRPr="00ED5F92">
              <w:rPr>
                <w:rFonts w:ascii="Times New Roman" w:hAnsi="Times New Roman" w:cs="Times New Roman"/>
                <w:sz w:val="24"/>
                <w:szCs w:val="24"/>
              </w:rPr>
              <w:t>SIRA</w:t>
            </w:r>
          </w:p>
        </w:tc>
        <w:tc>
          <w:tcPr>
            <w:tcW w:w="1864"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ADI </w:t>
            </w:r>
          </w:p>
        </w:tc>
        <w:tc>
          <w:tcPr>
            <w:tcW w:w="1952"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SOYADI </w:t>
            </w:r>
          </w:p>
        </w:tc>
        <w:tc>
          <w:tcPr>
            <w:tcW w:w="3687"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GÖREVİ </w:t>
            </w:r>
          </w:p>
        </w:tc>
      </w:tr>
      <w:tr w:rsidR="008F5C45" w:rsidRPr="00ED5F9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8F5C45" w:rsidRPr="00ED5F92" w:rsidRDefault="008F5C45" w:rsidP="00593A82">
            <w:pPr>
              <w:rPr>
                <w:rFonts w:ascii="Times New Roman" w:hAnsi="Times New Roman" w:cs="Times New Roman"/>
                <w:sz w:val="24"/>
                <w:szCs w:val="24"/>
              </w:rPr>
            </w:pPr>
            <w:r w:rsidRPr="00ED5F92">
              <w:rPr>
                <w:rFonts w:ascii="Times New Roman" w:hAnsi="Times New Roman" w:cs="Times New Roman"/>
                <w:sz w:val="24"/>
                <w:szCs w:val="24"/>
              </w:rPr>
              <w:t>1</w:t>
            </w:r>
          </w:p>
        </w:tc>
        <w:tc>
          <w:tcPr>
            <w:tcW w:w="1864" w:type="dxa"/>
            <w:tcBorders>
              <w:top w:val="none" w:sz="0" w:space="0" w:color="auto"/>
              <w:bottom w:val="none" w:sz="0" w:space="0" w:color="auto"/>
            </w:tcBorders>
          </w:tcPr>
          <w:p w:rsidR="008F5C45" w:rsidRPr="00ED5F92" w:rsidRDefault="0018261F"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Ali</w:t>
            </w:r>
          </w:p>
        </w:tc>
        <w:tc>
          <w:tcPr>
            <w:tcW w:w="1952" w:type="dxa"/>
            <w:tcBorders>
              <w:top w:val="none" w:sz="0" w:space="0" w:color="auto"/>
              <w:bottom w:val="none" w:sz="0" w:space="0" w:color="auto"/>
            </w:tcBorders>
          </w:tcPr>
          <w:p w:rsidR="008F5C45" w:rsidRPr="00ED5F92" w:rsidRDefault="0018261F" w:rsidP="0018261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GÜLAYDIN</w:t>
            </w:r>
          </w:p>
        </w:tc>
        <w:tc>
          <w:tcPr>
            <w:tcW w:w="3687" w:type="dxa"/>
            <w:tcBorders>
              <w:top w:val="none" w:sz="0" w:space="0" w:color="auto"/>
              <w:bottom w:val="none" w:sz="0" w:space="0" w:color="auto"/>
              <w:right w:val="none" w:sz="0" w:space="0" w:color="auto"/>
            </w:tcBorders>
          </w:tcPr>
          <w:p w:rsidR="008F5C45" w:rsidRPr="00ED5F92" w:rsidRDefault="008F5C45"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Müdür/Başhekim</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2</w:t>
            </w:r>
          </w:p>
        </w:tc>
        <w:tc>
          <w:tcPr>
            <w:tcW w:w="1864" w:type="dxa"/>
          </w:tcPr>
          <w:p w:rsidR="00ED5F92" w:rsidRPr="00ED5F92" w:rsidRDefault="0018261F" w:rsidP="005472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Öznur</w:t>
            </w:r>
          </w:p>
        </w:tc>
        <w:tc>
          <w:tcPr>
            <w:tcW w:w="1952" w:type="dxa"/>
          </w:tcPr>
          <w:p w:rsidR="00ED5F92" w:rsidRPr="00ED5F92" w:rsidRDefault="0018261F" w:rsidP="00302C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YILMAZ</w:t>
            </w:r>
          </w:p>
        </w:tc>
        <w:tc>
          <w:tcPr>
            <w:tcW w:w="3687" w:type="dxa"/>
          </w:tcPr>
          <w:p w:rsidR="00ED5F92" w:rsidRPr="00ED5F92" w:rsidRDefault="00ED5F92" w:rsidP="00863F9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3</w:t>
            </w:r>
          </w:p>
        </w:tc>
        <w:tc>
          <w:tcPr>
            <w:tcW w:w="1864" w:type="dxa"/>
            <w:tcBorders>
              <w:top w:val="none" w:sz="0" w:space="0" w:color="auto"/>
              <w:bottom w:val="none" w:sz="0" w:space="0" w:color="auto"/>
            </w:tcBorders>
          </w:tcPr>
          <w:p w:rsidR="00ED5F92" w:rsidRPr="00ED5F92" w:rsidRDefault="0018261F" w:rsidP="00FE43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Ahmet</w:t>
            </w:r>
          </w:p>
        </w:tc>
        <w:tc>
          <w:tcPr>
            <w:tcW w:w="1952" w:type="dxa"/>
            <w:tcBorders>
              <w:top w:val="none" w:sz="0" w:space="0" w:color="auto"/>
              <w:bottom w:val="none" w:sz="0" w:space="0" w:color="auto"/>
            </w:tcBorders>
          </w:tcPr>
          <w:p w:rsidR="00ED5F92" w:rsidRPr="00ED5F92" w:rsidRDefault="0018261F" w:rsidP="00E052A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ESER</w:t>
            </w:r>
          </w:p>
        </w:tc>
        <w:tc>
          <w:tcPr>
            <w:tcW w:w="3687" w:type="dxa"/>
            <w:tcBorders>
              <w:top w:val="none" w:sz="0" w:space="0" w:color="auto"/>
              <w:bottom w:val="none" w:sz="0" w:space="0" w:color="auto"/>
              <w:right w:val="none" w:sz="0" w:space="0" w:color="auto"/>
            </w:tcBorders>
          </w:tcPr>
          <w:p w:rsidR="00ED5F92" w:rsidRPr="00ED5F92" w:rsidRDefault="00ED5F92" w:rsidP="003E7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4</w:t>
            </w:r>
          </w:p>
        </w:tc>
        <w:tc>
          <w:tcPr>
            <w:tcW w:w="1864" w:type="dxa"/>
          </w:tcPr>
          <w:p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Ayşe</w:t>
            </w:r>
          </w:p>
        </w:tc>
        <w:tc>
          <w:tcPr>
            <w:tcW w:w="1952" w:type="dxa"/>
          </w:tcPr>
          <w:p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ÖZCAN</w:t>
            </w:r>
          </w:p>
        </w:tc>
        <w:tc>
          <w:tcPr>
            <w:tcW w:w="3687" w:type="dxa"/>
          </w:tcPr>
          <w:p w:rsidR="00ED5F92" w:rsidRPr="00ED5F92" w:rsidRDefault="00ED5F92" w:rsidP="00ED5F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Laborant</w:t>
            </w:r>
          </w:p>
        </w:tc>
      </w:tr>
      <w:tr w:rsidR="0018261F"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18261F"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5</w:t>
            </w:r>
          </w:p>
        </w:tc>
        <w:tc>
          <w:tcPr>
            <w:tcW w:w="1864" w:type="dxa"/>
          </w:tcPr>
          <w:p w:rsidR="0018261F" w:rsidRPr="00ED5F92" w:rsidRDefault="00E64E5C" w:rsidP="0005784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Ümmügülsün</w:t>
            </w:r>
            <w:proofErr w:type="spellEnd"/>
          </w:p>
        </w:tc>
        <w:tc>
          <w:tcPr>
            <w:tcW w:w="1952" w:type="dxa"/>
          </w:tcPr>
          <w:p w:rsidR="0018261F" w:rsidRPr="00ED5F92" w:rsidRDefault="00E64E5C" w:rsidP="0005784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KÖSE</w:t>
            </w:r>
          </w:p>
        </w:tc>
        <w:tc>
          <w:tcPr>
            <w:tcW w:w="3687" w:type="dxa"/>
          </w:tcPr>
          <w:p w:rsidR="0018261F" w:rsidRPr="00ED5F92" w:rsidRDefault="00202E35" w:rsidP="00ED5F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Büro Memuru</w:t>
            </w:r>
            <w:r w:rsidR="00E64E5C">
              <w:rPr>
                <w:rFonts w:ascii="Times New Roman" w:hAnsi="Times New Roman" w:cs="Times New Roman"/>
                <w:sz w:val="24"/>
                <w:szCs w:val="24"/>
              </w:rPr>
              <w:t>(Görevlendirme)</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6</w:t>
            </w:r>
          </w:p>
        </w:tc>
        <w:tc>
          <w:tcPr>
            <w:tcW w:w="1864"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İhsan</w:t>
            </w:r>
          </w:p>
        </w:tc>
        <w:tc>
          <w:tcPr>
            <w:tcW w:w="1952"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ÜLDES</w:t>
            </w:r>
          </w:p>
        </w:tc>
        <w:tc>
          <w:tcPr>
            <w:tcW w:w="3687"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Memur</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7</w:t>
            </w:r>
          </w:p>
        </w:tc>
        <w:tc>
          <w:tcPr>
            <w:tcW w:w="1864" w:type="dxa"/>
          </w:tcPr>
          <w:p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Fikret </w:t>
            </w:r>
          </w:p>
        </w:tc>
        <w:tc>
          <w:tcPr>
            <w:tcW w:w="1952" w:type="dxa"/>
          </w:tcPr>
          <w:p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ÖZDEMİR</w:t>
            </w:r>
          </w:p>
        </w:tc>
        <w:tc>
          <w:tcPr>
            <w:tcW w:w="3687" w:type="dxa"/>
          </w:tcPr>
          <w:p w:rsidR="0018261F" w:rsidRPr="00ED5F92" w:rsidRDefault="0018261F"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Memur</w:t>
            </w:r>
          </w:p>
        </w:tc>
      </w:tr>
      <w:tr w:rsidR="00ED5F92" w:rsidRPr="00ED5F92" w:rsidTr="00E64E5C">
        <w:trPr>
          <w:trHeight w:val="408"/>
        </w:trPr>
        <w:tc>
          <w:tcPr>
            <w:cnfStyle w:val="001000000000" w:firstRow="0" w:lastRow="0" w:firstColumn="1" w:lastColumn="0" w:oddVBand="0" w:evenVBand="0" w:oddHBand="0" w:evenHBand="0" w:firstRowFirstColumn="0" w:firstRowLastColumn="0" w:lastRowFirstColumn="0" w:lastRowLastColumn="0"/>
            <w:tcW w:w="1785" w:type="dxa"/>
          </w:tcPr>
          <w:p w:rsidR="00202E35"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8</w:t>
            </w:r>
          </w:p>
        </w:tc>
        <w:tc>
          <w:tcPr>
            <w:tcW w:w="1864" w:type="dxa"/>
          </w:tcPr>
          <w:p w:rsidR="0018261F" w:rsidRP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Ercan </w:t>
            </w:r>
          </w:p>
        </w:tc>
        <w:tc>
          <w:tcPr>
            <w:tcW w:w="1952" w:type="dxa"/>
          </w:tcPr>
          <w:p w:rsid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HÜDÜR</w:t>
            </w:r>
          </w:p>
          <w:p w:rsidR="0018261F" w:rsidRPr="00ED5F92" w:rsidRDefault="0018261F"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687" w:type="dxa"/>
          </w:tcPr>
          <w:p w:rsidR="00ED5F92" w:rsidRP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Eczane Sorumlusu</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9</w:t>
            </w:r>
          </w:p>
        </w:tc>
        <w:tc>
          <w:tcPr>
            <w:tcW w:w="1864" w:type="dxa"/>
          </w:tcPr>
          <w:p w:rsidR="00ED5F92" w:rsidRPr="00ED5F92" w:rsidRDefault="00E64E5C"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Emrah</w:t>
            </w:r>
          </w:p>
        </w:tc>
        <w:tc>
          <w:tcPr>
            <w:tcW w:w="1952" w:type="dxa"/>
          </w:tcPr>
          <w:p w:rsidR="00ED5F92" w:rsidRPr="00ED5F92" w:rsidRDefault="00E64E5C"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FİŞNE</w:t>
            </w:r>
          </w:p>
        </w:tc>
        <w:tc>
          <w:tcPr>
            <w:tcW w:w="3687" w:type="dxa"/>
          </w:tcPr>
          <w:p w:rsidR="00ED5F92" w:rsidRPr="00ED5F92"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Bilgisayar Teknisyeni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10</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Hakan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DAYAN</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Sıhhi Tesisat Teknikeri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11</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İbrahim </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GEDİK</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Elektrik Teknikeri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12</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Hasan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YILMAZ </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Radyoloji Teknikeri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13</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Ümmügülsün</w:t>
            </w:r>
            <w:proofErr w:type="spellEnd"/>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KÖSE</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14</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Recep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AŞKARA</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Destek Personeli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15</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Doğan</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AKBUR</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Destek Personeli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16</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Sinan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YERLİ</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17</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Serhat </w:t>
            </w:r>
          </w:p>
        </w:tc>
        <w:tc>
          <w:tcPr>
            <w:tcW w:w="1952" w:type="dxa"/>
          </w:tcPr>
          <w:p w:rsidR="00202E35" w:rsidRDefault="00E64E5C"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DURDU                            </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18</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Ali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KURT</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19</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Asım </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TİRYAKİ</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20</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Emirhan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ULUBEY</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21</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Cemal</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BATAN</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bl>
    <w:p w:rsidR="00593A82" w:rsidRDefault="00593A82" w:rsidP="00593A82"/>
    <w:p w:rsidR="00593A82" w:rsidRDefault="00ED5F92" w:rsidP="00593A82">
      <w:bookmarkStart w:id="11" w:name="_Toc534794129"/>
      <w:bookmarkStart w:id="12" w:name="_Toc534984373"/>
      <w:r>
        <w:rPr>
          <w:rStyle w:val="Balk1Char"/>
        </w:rPr>
        <w:t xml:space="preserve">BİRİMİN KURUMDAKİ </w:t>
      </w:r>
      <w:r w:rsidR="00593A82" w:rsidRPr="00F80D1C">
        <w:rPr>
          <w:rStyle w:val="Balk1Char"/>
        </w:rPr>
        <w:t>GÖREVİ</w:t>
      </w:r>
      <w:bookmarkEnd w:id="11"/>
      <w:bookmarkEnd w:id="12"/>
      <w:r>
        <w:t xml:space="preserve"> </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a)Veteriner sağlık hizmeti almak üzere hastaneye getirilen hayvanlara çağdaş, bilimsel etik değerlere bağlı ve güvenilir sağlık hizmeti sunmak,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b) Veteriner Fakültesi öğrencilerine hasta hayvan üzerinde uygulama imkânı sağlamak,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c) Üniversite bünyesinde faaliyet gösteren veteriner hekim ve veteriner sağlık personeli yetiştiren fakülte ve diğer eğitim-öğretim birimleri öncelikli olmak üzere sağlık araştırma ve uygulama faaliyetlerine ilişkin alt yapıyı hazırlamak,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ç) Bölgesel ve ulusal alanda hayvan sağlığı ve refahının korunması ve geliştirilmesi için ilgili kamu kurum ve kuruluşlarıyla ortak projeler geliştirmek,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d) Üniversite öğrencilerinin; sağlıklı yaşam ve hayvan sevgisi bilinci kazanmalarını ve bu alandaki projelerde etkin görev almalarını sağlamak ve bu alanda çalışmak isteyenleri desteklemek,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lastRenderedPageBreak/>
        <w:t>e) Sağlıklı bir toplumun geliştirilmesi için gerektiğinde kamu ve özel sektör kurum ve kuruluşları ile işbirliği yaparak ülke düzeyinde bilim ve toplum arasında bütünleşme görevini üstlenmek,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f) Ulusal ve uluslararası kamu ve özel sektör kurum ve kuruluşlarına Hastanenin amaçları doğrultusunda projeler hazırlamak, eğitim programları düzenlemek, bilimsel mütalaada bulunmak ve benzeri hizmetleri vermek,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g) Toplumun hayvan sağlığı, hayvan sağlığı ile ilişkili insan sağlığı konusunda bilgilendirilmesi ve eğitilmesi amacıyla, kitap, dergi, broşür ve benzeri yayımlar yapmak, yazılı ve görsel basın organlarında programlar düzenlemek,</w:t>
      </w:r>
    </w:p>
    <w:p w:rsidR="00593A8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ğ) Rektörlüğün ve Merkez organlarının kararlaştıracağı diğer benzeri faaliyetlerde bulunmak.</w:t>
      </w:r>
    </w:p>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593A82" w:rsidRDefault="00593A82" w:rsidP="00593A82"/>
    <w:p w:rsidR="00593A82" w:rsidRDefault="00202E35" w:rsidP="00593A82">
      <w:r>
        <w:rPr>
          <w:noProof/>
          <w:lang w:eastAsia="tr-TR"/>
        </w:rPr>
        <w:drawing>
          <wp:inline distT="0" distB="0" distL="0" distR="0" wp14:anchorId="1F153DBB" wp14:editId="0CEDE0B0">
            <wp:extent cx="5412707" cy="3606084"/>
            <wp:effectExtent l="133350" t="114300" r="150495" b="1663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05858" cy="36681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3A82" w:rsidRDefault="00593A82" w:rsidP="00593A82"/>
    <w:p w:rsidR="00593A82" w:rsidRDefault="00593A82" w:rsidP="00593A82"/>
    <w:p w:rsidR="00593A82" w:rsidRDefault="00593A82" w:rsidP="00593A82"/>
    <w:p w:rsidR="00593A82" w:rsidRDefault="00593A82" w:rsidP="00593A82"/>
    <w:p w:rsidR="00593A82" w:rsidRDefault="00202E35" w:rsidP="00593A82">
      <w:r>
        <w:rPr>
          <w:noProof/>
          <w:lang w:eastAsia="tr-TR"/>
        </w:rPr>
        <w:lastRenderedPageBreak/>
        <w:drawing>
          <wp:inline distT="0" distB="0" distL="0" distR="0" wp14:anchorId="2C647AFD" wp14:editId="25CF0BEF">
            <wp:extent cx="5924428" cy="3309870"/>
            <wp:effectExtent l="114300" t="114300" r="114935" b="13843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11238" cy="33583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3A82" w:rsidRDefault="00593A82" w:rsidP="00593A82"/>
    <w:p w:rsidR="00593A82" w:rsidRDefault="00202E35" w:rsidP="00593A82">
      <w:r>
        <w:rPr>
          <w:noProof/>
          <w:lang w:eastAsia="tr-TR"/>
        </w:rPr>
        <w:drawing>
          <wp:inline distT="0" distB="0" distL="0" distR="0" wp14:anchorId="5210E3E6" wp14:editId="6D03C671">
            <wp:extent cx="5898524" cy="4423896"/>
            <wp:effectExtent l="114300" t="114300" r="102235" b="1485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5989683" cy="44922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D5F92" w:rsidRDefault="00202E35" w:rsidP="00593A82">
      <w:pPr>
        <w:rPr>
          <w:rStyle w:val="Balk1Char"/>
        </w:rPr>
      </w:pPr>
      <w:bookmarkStart w:id="15" w:name="_Toc534794131"/>
      <w:bookmarkStart w:id="16" w:name="_Toc534984375"/>
      <w:r>
        <w:rPr>
          <w:noProof/>
          <w:lang w:eastAsia="tr-TR"/>
        </w:rPr>
        <w:lastRenderedPageBreak/>
        <w:drawing>
          <wp:inline distT="0" distB="0" distL="0" distR="0" wp14:anchorId="7D4DE84C" wp14:editId="30D5AC91">
            <wp:extent cx="5992969" cy="4494727"/>
            <wp:effectExtent l="114300" t="114300" r="103505" b="15367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6103428" cy="45775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77C9A" w:rsidRDefault="00C77C9A" w:rsidP="00593A82">
      <w:pPr>
        <w:rPr>
          <w:rStyle w:val="Balk1Char"/>
        </w:rPr>
      </w:pPr>
    </w:p>
    <w:p w:rsidR="00593A82" w:rsidRDefault="00593A82" w:rsidP="00593A82">
      <w:pPr>
        <w:rPr>
          <w:rStyle w:val="Balk1Char"/>
        </w:rPr>
      </w:pPr>
      <w:r w:rsidRPr="00871C6C">
        <w:rPr>
          <w:rStyle w:val="Balk1Char"/>
        </w:rPr>
        <w:t>BİRİMİNİZCE SENE İÇİNDE YAPILAN FAALİYETLER</w:t>
      </w:r>
      <w:bookmarkEnd w:id="15"/>
      <w:bookmarkEnd w:id="16"/>
      <w:r w:rsidRPr="00871C6C">
        <w:rPr>
          <w:rStyle w:val="Balk1Char"/>
        </w:rPr>
        <w:t xml:space="preserve">  </w:t>
      </w:r>
    </w:p>
    <w:p w:rsidR="00593A82" w:rsidRPr="007C649C" w:rsidRDefault="00593A82" w:rsidP="00593A82">
      <w:r>
        <w:t>(T</w:t>
      </w:r>
      <w:r w:rsidRPr="007C649C">
        <w: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RPr="007C649C" w:rsidTr="00593A82">
        <w:tc>
          <w:tcPr>
            <w:tcW w:w="2303" w:type="dxa"/>
          </w:tcPr>
          <w:p w:rsidR="00593A82" w:rsidRPr="007C649C" w:rsidRDefault="00593A82" w:rsidP="00593A82">
            <w:r w:rsidRPr="007C649C">
              <w:t>Etkinliğin Adı</w:t>
            </w:r>
          </w:p>
        </w:tc>
        <w:tc>
          <w:tcPr>
            <w:tcW w:w="2303" w:type="dxa"/>
          </w:tcPr>
          <w:p w:rsidR="00593A82" w:rsidRPr="007C649C" w:rsidRDefault="00593A82" w:rsidP="00593A82">
            <w:r w:rsidRPr="007C649C">
              <w:t xml:space="preserve">Tarihi </w:t>
            </w:r>
          </w:p>
        </w:tc>
        <w:tc>
          <w:tcPr>
            <w:tcW w:w="2303" w:type="dxa"/>
          </w:tcPr>
          <w:p w:rsidR="00593A82" w:rsidRPr="007C649C" w:rsidRDefault="00593A82" w:rsidP="00593A82">
            <w:r w:rsidRPr="007C649C">
              <w:t xml:space="preserve">Yapılış Yeri </w:t>
            </w:r>
          </w:p>
        </w:tc>
        <w:tc>
          <w:tcPr>
            <w:tcW w:w="2303" w:type="dxa"/>
          </w:tcPr>
          <w:p w:rsidR="00593A82" w:rsidRPr="007C649C" w:rsidRDefault="00593A82" w:rsidP="00593A82">
            <w:r w:rsidRPr="007C649C">
              <w:t xml:space="preserve">Sonuçlar </w:t>
            </w:r>
          </w:p>
        </w:tc>
      </w:tr>
      <w:tr w:rsidR="00ED5F92" w:rsidTr="00593A82">
        <w:tc>
          <w:tcPr>
            <w:tcW w:w="2303" w:type="dxa"/>
          </w:tcPr>
          <w:p w:rsidR="00ED5F92" w:rsidRPr="007C649C" w:rsidRDefault="00ED5F92" w:rsidP="00143CB3">
            <w:r w:rsidRPr="007C649C">
              <w:t>Hasta Muayene, Teşhis, Tedavi ve Ameliyatlar</w:t>
            </w:r>
          </w:p>
        </w:tc>
        <w:tc>
          <w:tcPr>
            <w:tcW w:w="2303" w:type="dxa"/>
          </w:tcPr>
          <w:p w:rsidR="00ED5F92" w:rsidRPr="007C649C" w:rsidRDefault="00F85052" w:rsidP="00143CB3">
            <w:r>
              <w:t>01.01.2023-31.12.2023</w:t>
            </w:r>
          </w:p>
        </w:tc>
        <w:tc>
          <w:tcPr>
            <w:tcW w:w="2303" w:type="dxa"/>
          </w:tcPr>
          <w:p w:rsidR="00ED5F92" w:rsidRPr="007C649C" w:rsidRDefault="00ED5F92" w:rsidP="00143CB3">
            <w:r w:rsidRPr="007C649C">
              <w:t>HAYMER</w:t>
            </w:r>
          </w:p>
        </w:tc>
        <w:tc>
          <w:tcPr>
            <w:tcW w:w="2303" w:type="dxa"/>
          </w:tcPr>
          <w:p w:rsidR="00ED5F92" w:rsidRDefault="00E002A5" w:rsidP="00F85052">
            <w:r>
              <w:t xml:space="preserve">Toplam </w:t>
            </w:r>
            <w:r w:rsidR="00B5280D">
              <w:t xml:space="preserve">1276 </w:t>
            </w:r>
            <w:r w:rsidR="00F85052">
              <w:t>h</w:t>
            </w:r>
            <w:r w:rsidR="00ED5F92" w:rsidRPr="007C649C">
              <w:t>astanın gerekli muayene, teşhis, tedavi ve ameliyatları gerçekleştirildi.</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D7766A" w:rsidRDefault="00D7766A" w:rsidP="00593A82">
      <w:pPr>
        <w:pStyle w:val="Balk1"/>
      </w:pPr>
      <w:bookmarkStart w:id="17" w:name="_Toc534794132"/>
      <w:bookmarkStart w:id="18" w:name="_Toc534984376"/>
    </w:p>
    <w:p w:rsidR="00D7766A" w:rsidRDefault="00D7766A" w:rsidP="00593A82">
      <w:pPr>
        <w:pStyle w:val="Balk1"/>
      </w:pPr>
    </w:p>
    <w:p w:rsidR="00593A82" w:rsidRPr="004D5134" w:rsidRDefault="004C2A95" w:rsidP="00593A82">
      <w:pPr>
        <w:pStyle w:val="Balk1"/>
      </w:pPr>
      <w:r>
        <w:t xml:space="preserve">BİRİMİNİZE AİT GZFT </w:t>
      </w:r>
      <w:r w:rsidR="00593A82" w:rsidRPr="004D5134">
        <w:t>ANALİZLERİ</w:t>
      </w:r>
      <w:bookmarkEnd w:id="17"/>
      <w:bookmarkEnd w:id="18"/>
      <w:r w:rsidR="00593A82" w:rsidRPr="004D5134">
        <w:t xml:space="preserve"> </w:t>
      </w:r>
    </w:p>
    <w:p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 xml:space="preserve">Üstünlükler </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t>Genç ve dinamik bir personel yapısına sahip olması,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t>Genç personellerin yararlanabileceği tecrübeli personellerin varlığı,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3-</w:t>
      </w:r>
      <w:r w:rsidRPr="00ED5F92">
        <w:rPr>
          <w:rFonts w:ascii="Times New Roman" w:hAnsi="Times New Roman" w:cs="Times New Roman"/>
          <w:sz w:val="24"/>
          <w:szCs w:val="24"/>
        </w:rPr>
        <w:tab/>
        <w:t>Bölgenin araştırma, inceleme ve deneyler için doğal laboratuvar görevi görmesi,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4-</w:t>
      </w:r>
      <w:r w:rsidRPr="00ED5F92">
        <w:rPr>
          <w:rFonts w:ascii="Times New Roman" w:hAnsi="Times New Roman" w:cs="Times New Roman"/>
          <w:sz w:val="24"/>
          <w:szCs w:val="24"/>
        </w:rPr>
        <w:tab/>
        <w:t>Bölge halkının geçim kaynağının tarım ve hayvancılığa dayanması,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5-</w:t>
      </w:r>
      <w:r w:rsidRPr="00ED5F92">
        <w:rPr>
          <w:rFonts w:ascii="Times New Roman" w:hAnsi="Times New Roman" w:cs="Times New Roman"/>
          <w:sz w:val="24"/>
          <w:szCs w:val="24"/>
        </w:rPr>
        <w:tab/>
        <w:t>Bölge halkının duyduğu güven, inanç ve ilgisi,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6-</w:t>
      </w:r>
      <w:r w:rsidRPr="00ED5F92">
        <w:rPr>
          <w:rFonts w:ascii="Times New Roman" w:hAnsi="Times New Roman" w:cs="Times New Roman"/>
          <w:sz w:val="24"/>
          <w:szCs w:val="24"/>
        </w:rPr>
        <w:tab/>
        <w:t>Gelişme ve büyüme potansiyeli,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7-</w:t>
      </w:r>
      <w:r w:rsidRPr="00ED5F92">
        <w:rPr>
          <w:rFonts w:ascii="Times New Roman" w:hAnsi="Times New Roman" w:cs="Times New Roman"/>
          <w:sz w:val="24"/>
          <w:szCs w:val="24"/>
        </w:rPr>
        <w:tab/>
        <w:t>Personellerin başarı isteği ve bu yöndeki çabası, çalışması,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8-</w:t>
      </w:r>
      <w:r w:rsidRPr="00ED5F92">
        <w:rPr>
          <w:rFonts w:ascii="Times New Roman" w:hAnsi="Times New Roman" w:cs="Times New Roman"/>
          <w:sz w:val="24"/>
          <w:szCs w:val="24"/>
        </w:rPr>
        <w:tab/>
        <w:t>Bilimsel yöntemlerle ve araştırmalarla halka hizmetin olmaması,</w:t>
      </w:r>
    </w:p>
    <w:p w:rsid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9-</w:t>
      </w:r>
      <w:r w:rsidRPr="00ED5F92">
        <w:rPr>
          <w:rFonts w:ascii="Times New Roman" w:hAnsi="Times New Roman" w:cs="Times New Roman"/>
          <w:sz w:val="24"/>
          <w:szCs w:val="24"/>
        </w:rPr>
        <w:tab/>
        <w:t xml:space="preserve">Bölge de bulunan en donanımlı hayvan hastanesi </w:t>
      </w:r>
      <w:r w:rsidR="001A6C5E">
        <w:rPr>
          <w:rFonts w:ascii="Times New Roman" w:hAnsi="Times New Roman" w:cs="Times New Roman"/>
          <w:sz w:val="24"/>
          <w:szCs w:val="24"/>
        </w:rPr>
        <w:t>olması,</w:t>
      </w:r>
    </w:p>
    <w:p w:rsidR="00180A6E" w:rsidRDefault="001A6C5E" w:rsidP="00ED5F92">
      <w:pPr>
        <w:rPr>
          <w:rFonts w:ascii="Times New Roman" w:hAnsi="Times New Roman" w:cs="Times New Roman"/>
          <w:sz w:val="24"/>
          <w:szCs w:val="24"/>
        </w:rPr>
      </w:pPr>
      <w:r>
        <w:rPr>
          <w:rFonts w:ascii="Times New Roman" w:hAnsi="Times New Roman" w:cs="Times New Roman"/>
          <w:sz w:val="24"/>
          <w:szCs w:val="24"/>
        </w:rPr>
        <w:t xml:space="preserve">10- </w:t>
      </w:r>
      <w:r>
        <w:rPr>
          <w:rFonts w:ascii="Times New Roman" w:hAnsi="Times New Roman" w:cs="Times New Roman"/>
          <w:sz w:val="24"/>
          <w:szCs w:val="24"/>
        </w:rPr>
        <w:tab/>
        <w:t>Gerekli alt yapı hizmetlerinin tamamlanmış olması,</w:t>
      </w:r>
    </w:p>
    <w:p w:rsidR="001A6C5E" w:rsidRPr="00ED5F92" w:rsidRDefault="001A6C5E" w:rsidP="00ED5F92">
      <w:pPr>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t>Teknolojik alt yapı eksikliklerinin büyük oranda tamamlanmış olması,</w:t>
      </w:r>
    </w:p>
    <w:p w:rsidR="00ED5F92" w:rsidRPr="00ED5F92" w:rsidRDefault="001A6C5E" w:rsidP="00ED5F92">
      <w:pPr>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E-</w:t>
      </w:r>
      <w:proofErr w:type="spellStart"/>
      <w:r>
        <w:rPr>
          <w:rFonts w:ascii="Times New Roman" w:hAnsi="Times New Roman" w:cs="Times New Roman"/>
          <w:sz w:val="24"/>
          <w:szCs w:val="24"/>
        </w:rPr>
        <w:t>vet</w:t>
      </w:r>
      <w:proofErr w:type="spellEnd"/>
      <w:r w:rsidR="00F85052">
        <w:rPr>
          <w:rFonts w:ascii="Times New Roman" w:hAnsi="Times New Roman" w:cs="Times New Roman"/>
          <w:sz w:val="24"/>
          <w:szCs w:val="24"/>
        </w:rPr>
        <w:t xml:space="preserve"> </w:t>
      </w:r>
      <w:r>
        <w:rPr>
          <w:rFonts w:ascii="Times New Roman" w:hAnsi="Times New Roman" w:cs="Times New Roman"/>
          <w:sz w:val="24"/>
          <w:szCs w:val="24"/>
        </w:rPr>
        <w:t>Pro Üniversite Yazılım Sisteminin kullanılmaya başlanması.</w:t>
      </w:r>
    </w:p>
    <w:p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Zayıflıklar</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r>
      <w:r w:rsidR="001A6C5E" w:rsidRPr="00ED5F92">
        <w:rPr>
          <w:rFonts w:ascii="Times New Roman" w:hAnsi="Times New Roman" w:cs="Times New Roman"/>
          <w:sz w:val="24"/>
          <w:szCs w:val="24"/>
        </w:rPr>
        <w:t>Gelişmiş şehirlere uzak olması,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r>
      <w:r w:rsidR="001A6C5E">
        <w:rPr>
          <w:rFonts w:ascii="Times New Roman" w:hAnsi="Times New Roman" w:cs="Times New Roman"/>
          <w:sz w:val="24"/>
          <w:szCs w:val="24"/>
        </w:rPr>
        <w:t>Piyasadan</w:t>
      </w:r>
      <w:r w:rsidR="001A6C5E" w:rsidRPr="00ED5F92">
        <w:rPr>
          <w:rFonts w:ascii="Times New Roman" w:hAnsi="Times New Roman" w:cs="Times New Roman"/>
          <w:sz w:val="24"/>
          <w:szCs w:val="24"/>
        </w:rPr>
        <w:t xml:space="preserve"> kaliteli, ekonomik ve zamanında mal/hizmet temininin zor olması,</w:t>
      </w:r>
    </w:p>
    <w:p w:rsidR="00D7766A" w:rsidRDefault="00D7766A" w:rsidP="00593A82">
      <w:pPr>
        <w:pStyle w:val="Balk1"/>
        <w:rPr>
          <w:rFonts w:asciiTheme="minorHAnsi" w:eastAsiaTheme="minorHAnsi" w:hAnsiTheme="minorHAnsi" w:cstheme="minorBidi"/>
          <w:b w:val="0"/>
          <w:bCs w:val="0"/>
          <w:color w:val="auto"/>
          <w:sz w:val="22"/>
          <w:szCs w:val="22"/>
        </w:rPr>
      </w:pPr>
      <w:bookmarkStart w:id="19" w:name="_Toc534794133"/>
      <w:bookmarkStart w:id="20" w:name="_Toc534984377"/>
    </w:p>
    <w:p w:rsidR="00D7766A" w:rsidRPr="00D7766A" w:rsidRDefault="00D7766A" w:rsidP="00D7766A"/>
    <w:p w:rsidR="00D7766A" w:rsidRDefault="00D7766A" w:rsidP="00593A82">
      <w:pPr>
        <w:pStyle w:val="Balk1"/>
      </w:pPr>
    </w:p>
    <w:p w:rsidR="00593A82" w:rsidRDefault="00593A82" w:rsidP="00593A82">
      <w:pPr>
        <w:pStyle w:val="Balk1"/>
      </w:pPr>
      <w:r>
        <w:t>BİRİM PAYDAŞ ANALİZİ</w:t>
      </w:r>
      <w:bookmarkEnd w:id="19"/>
      <w:bookmarkEnd w:id="20"/>
      <w:r>
        <w:t xml:space="preserve"> </w:t>
      </w:r>
    </w:p>
    <w:p w:rsidR="00593A82" w:rsidRDefault="00593A82" w:rsidP="00593A82"/>
    <w:p w:rsidR="00ED5F92" w:rsidRDefault="003A19EC" w:rsidP="00593A82">
      <w:r>
        <w:rPr>
          <w:noProof/>
          <w:lang w:eastAsia="tr-TR"/>
        </w:rPr>
        <w:lastRenderedPageBreak/>
        <w:drawing>
          <wp:inline distT="0" distB="0" distL="0" distR="0">
            <wp:extent cx="6374434" cy="5314950"/>
            <wp:effectExtent l="0" t="0" r="762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F81E4B.tmp"/>
                    <pic:cNvPicPr/>
                  </pic:nvPicPr>
                  <pic:blipFill>
                    <a:blip r:embed="rId16">
                      <a:extLst>
                        <a:ext uri="{28A0092B-C50C-407E-A947-70E740481C1C}">
                          <a14:useLocalDpi xmlns:a14="http://schemas.microsoft.com/office/drawing/2010/main" val="0"/>
                        </a:ext>
                      </a:extLst>
                    </a:blip>
                    <a:stretch>
                      <a:fillRect/>
                    </a:stretch>
                  </pic:blipFill>
                  <pic:spPr>
                    <a:xfrm>
                      <a:off x="0" y="0"/>
                      <a:ext cx="6441865" cy="5371174"/>
                    </a:xfrm>
                    <a:prstGeom prst="rect">
                      <a:avLst/>
                    </a:prstGeom>
                  </pic:spPr>
                </pic:pic>
              </a:graphicData>
            </a:graphic>
          </wp:inline>
        </w:drawing>
      </w:r>
    </w:p>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tbl>
      <w:tblPr>
        <w:tblW w:w="22000" w:type="dxa"/>
        <w:tblInd w:w="75" w:type="dxa"/>
        <w:tblCellMar>
          <w:left w:w="70" w:type="dxa"/>
          <w:right w:w="70" w:type="dxa"/>
        </w:tblCellMar>
        <w:tblLook w:val="04A0" w:firstRow="1" w:lastRow="0" w:firstColumn="1" w:lastColumn="0" w:noHBand="0" w:noVBand="1"/>
      </w:tblPr>
      <w:tblGrid>
        <w:gridCol w:w="3516"/>
        <w:gridCol w:w="2998"/>
        <w:gridCol w:w="2199"/>
        <w:gridCol w:w="799"/>
        <w:gridCol w:w="880"/>
        <w:gridCol w:w="879"/>
        <w:gridCol w:w="1319"/>
        <w:gridCol w:w="1360"/>
        <w:gridCol w:w="2399"/>
        <w:gridCol w:w="1152"/>
        <w:gridCol w:w="1120"/>
        <w:gridCol w:w="1219"/>
        <w:gridCol w:w="2160"/>
      </w:tblGrid>
      <w:tr w:rsidR="00D7766A" w:rsidRPr="00D7766A" w:rsidTr="00D7766A">
        <w:trPr>
          <w:trHeight w:val="495"/>
        </w:trPr>
        <w:tc>
          <w:tcPr>
            <w:tcW w:w="35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7766A" w:rsidRPr="00D7766A" w:rsidRDefault="00D7766A" w:rsidP="00D7766A">
            <w:pPr>
              <w:spacing w:after="0" w:line="240" w:lineRule="auto"/>
              <w:rPr>
                <w:rFonts w:ascii="Tahoma" w:eastAsia="Times New Roman" w:hAnsi="Tahoma" w:cs="Tahoma"/>
                <w:color w:val="000000"/>
                <w:sz w:val="20"/>
                <w:szCs w:val="20"/>
                <w:lang w:eastAsia="tr-TR"/>
              </w:rPr>
            </w:pPr>
            <w:r w:rsidRPr="00D7766A">
              <w:rPr>
                <w:rFonts w:ascii="Tahoma" w:eastAsia="Times New Roman" w:hAnsi="Tahoma" w:cs="Tahoma"/>
                <w:color w:val="000000"/>
                <w:sz w:val="20"/>
                <w:szCs w:val="20"/>
                <w:lang w:eastAsia="tr-TR"/>
              </w:rPr>
              <w:t xml:space="preserve">Doküman </w:t>
            </w:r>
            <w:proofErr w:type="spellStart"/>
            <w:proofErr w:type="gramStart"/>
            <w:r w:rsidRPr="00D7766A">
              <w:rPr>
                <w:rFonts w:ascii="Tahoma" w:eastAsia="Times New Roman" w:hAnsi="Tahoma" w:cs="Tahoma"/>
                <w:color w:val="000000"/>
                <w:sz w:val="20"/>
                <w:szCs w:val="20"/>
                <w:lang w:eastAsia="tr-TR"/>
              </w:rPr>
              <w:t>No:SİÜ</w:t>
            </w:r>
            <w:proofErr w:type="spellEnd"/>
            <w:proofErr w:type="gramEnd"/>
            <w:r w:rsidRPr="00D7766A">
              <w:rPr>
                <w:rFonts w:ascii="Tahoma" w:eastAsia="Times New Roman" w:hAnsi="Tahoma" w:cs="Tahoma"/>
                <w:color w:val="000000"/>
                <w:sz w:val="20"/>
                <w:szCs w:val="20"/>
                <w:lang w:eastAsia="tr-TR"/>
              </w:rPr>
              <w:t>- RA-001</w:t>
            </w:r>
            <w:r w:rsidRPr="00D7766A">
              <w:rPr>
                <w:rFonts w:ascii="Tahoma" w:eastAsia="Times New Roman" w:hAnsi="Tahoma" w:cs="Tahoma"/>
                <w:color w:val="000000"/>
                <w:sz w:val="20"/>
                <w:szCs w:val="20"/>
                <w:lang w:eastAsia="tr-TR"/>
              </w:rPr>
              <w:br/>
              <w:t>Revizyon Tarihi: 15.10.2018</w:t>
            </w:r>
            <w:r w:rsidRPr="00D7766A">
              <w:rPr>
                <w:rFonts w:ascii="Tahoma" w:eastAsia="Times New Roman" w:hAnsi="Tahoma" w:cs="Tahoma"/>
                <w:color w:val="000000"/>
                <w:sz w:val="20"/>
                <w:szCs w:val="20"/>
                <w:lang w:eastAsia="tr-TR"/>
              </w:rPr>
              <w:br/>
              <w:t>Revizyon No: 00</w:t>
            </w:r>
          </w:p>
        </w:tc>
        <w:tc>
          <w:tcPr>
            <w:tcW w:w="10440"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8"/>
                <w:szCs w:val="28"/>
                <w:lang w:eastAsia="tr-TR"/>
              </w:rPr>
            </w:pPr>
            <w:r w:rsidRPr="00D7766A">
              <w:rPr>
                <w:rFonts w:ascii="Tahoma" w:eastAsia="Times New Roman" w:hAnsi="Tahoma" w:cs="Tahoma"/>
                <w:b/>
                <w:bCs/>
                <w:color w:val="FFFFFF"/>
                <w:sz w:val="28"/>
                <w:szCs w:val="28"/>
                <w:lang w:eastAsia="tr-TR"/>
              </w:rPr>
              <w:t>A</w:t>
            </w:r>
          </w:p>
        </w:tc>
        <w:tc>
          <w:tcPr>
            <w:tcW w:w="8040"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4"/>
                <w:szCs w:val="24"/>
                <w:lang w:eastAsia="tr-TR"/>
              </w:rPr>
            </w:pPr>
            <w:r w:rsidRPr="00D7766A">
              <w:rPr>
                <w:rFonts w:ascii="Tahoma" w:eastAsia="Times New Roman" w:hAnsi="Tahoma" w:cs="Tahoma"/>
                <w:b/>
                <w:bCs/>
                <w:color w:val="FFFFFF"/>
                <w:sz w:val="24"/>
                <w:szCs w:val="24"/>
                <w:lang w:eastAsia="tr-TR"/>
              </w:rPr>
              <w:t>B</w:t>
            </w:r>
          </w:p>
        </w:tc>
      </w:tr>
      <w:tr w:rsidR="00D7766A" w:rsidRPr="00D7766A" w:rsidTr="00D7766A">
        <w:trPr>
          <w:trHeight w:val="495"/>
        </w:trPr>
        <w:tc>
          <w:tcPr>
            <w:tcW w:w="3520" w:type="dxa"/>
            <w:vMerge/>
            <w:tcBorders>
              <w:top w:val="single" w:sz="4" w:space="0" w:color="auto"/>
              <w:left w:val="single" w:sz="4" w:space="0" w:color="auto"/>
              <w:bottom w:val="single" w:sz="4" w:space="0" w:color="000000"/>
              <w:right w:val="single" w:sz="4" w:space="0" w:color="auto"/>
            </w:tcBorders>
            <w:vAlign w:val="center"/>
            <w:hideMark/>
          </w:tcPr>
          <w:p w:rsidR="00D7766A" w:rsidRPr="00D7766A" w:rsidRDefault="00D7766A" w:rsidP="00D7766A">
            <w:pPr>
              <w:spacing w:after="0" w:line="240" w:lineRule="auto"/>
              <w:rPr>
                <w:rFonts w:ascii="Tahoma" w:eastAsia="Times New Roman" w:hAnsi="Tahoma" w:cs="Tahoma"/>
                <w:color w:val="000000"/>
                <w:sz w:val="20"/>
                <w:szCs w:val="20"/>
                <w:lang w:eastAsia="tr-TR"/>
              </w:rPr>
            </w:pPr>
          </w:p>
        </w:tc>
        <w:tc>
          <w:tcPr>
            <w:tcW w:w="10440" w:type="dxa"/>
            <w:gridSpan w:val="7"/>
            <w:vMerge/>
            <w:tcBorders>
              <w:top w:val="single" w:sz="4" w:space="0" w:color="auto"/>
              <w:left w:val="single" w:sz="4" w:space="0" w:color="auto"/>
              <w:bottom w:val="single" w:sz="4" w:space="0" w:color="000000"/>
              <w:right w:val="single" w:sz="4" w:space="0" w:color="000000"/>
            </w:tcBorders>
            <w:vAlign w:val="center"/>
            <w:hideMark/>
          </w:tcPr>
          <w:p w:rsidR="00D7766A" w:rsidRPr="00D7766A" w:rsidRDefault="00D7766A" w:rsidP="00D7766A">
            <w:pPr>
              <w:spacing w:after="0" w:line="240" w:lineRule="auto"/>
              <w:rPr>
                <w:rFonts w:ascii="Tahoma" w:eastAsia="Times New Roman" w:hAnsi="Tahoma" w:cs="Tahoma"/>
                <w:b/>
                <w:bCs/>
                <w:color w:val="FFFFFF"/>
                <w:sz w:val="28"/>
                <w:szCs w:val="28"/>
                <w:lang w:eastAsia="tr-TR"/>
              </w:rPr>
            </w:pPr>
          </w:p>
        </w:tc>
        <w:tc>
          <w:tcPr>
            <w:tcW w:w="8040" w:type="dxa"/>
            <w:gridSpan w:val="5"/>
            <w:vMerge/>
            <w:tcBorders>
              <w:top w:val="single" w:sz="4" w:space="0" w:color="auto"/>
              <w:left w:val="single" w:sz="4" w:space="0" w:color="auto"/>
              <w:bottom w:val="single" w:sz="4" w:space="0" w:color="auto"/>
              <w:right w:val="single" w:sz="4" w:space="0" w:color="auto"/>
            </w:tcBorders>
            <w:vAlign w:val="center"/>
            <w:hideMark/>
          </w:tcPr>
          <w:p w:rsidR="00D7766A" w:rsidRPr="00D7766A" w:rsidRDefault="00D7766A" w:rsidP="00D7766A">
            <w:pPr>
              <w:spacing w:after="0" w:line="240" w:lineRule="auto"/>
              <w:rPr>
                <w:rFonts w:ascii="Tahoma" w:eastAsia="Times New Roman" w:hAnsi="Tahoma" w:cs="Tahoma"/>
                <w:b/>
                <w:bCs/>
                <w:color w:val="FFFFFF"/>
                <w:sz w:val="24"/>
                <w:szCs w:val="24"/>
                <w:lang w:eastAsia="tr-TR"/>
              </w:rPr>
            </w:pPr>
          </w:p>
        </w:tc>
      </w:tr>
      <w:tr w:rsidR="00D7766A" w:rsidRPr="00D7766A" w:rsidTr="00D7766A">
        <w:trPr>
          <w:trHeight w:val="582"/>
        </w:trPr>
        <w:tc>
          <w:tcPr>
            <w:tcW w:w="3520" w:type="dxa"/>
            <w:tcBorders>
              <w:top w:val="nil"/>
              <w:left w:val="single" w:sz="4" w:space="0" w:color="auto"/>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D7766A">
              <w:rPr>
                <w:rFonts w:ascii="Tahoma" w:eastAsia="Times New Roman" w:hAnsi="Tahoma" w:cs="Tahoma"/>
                <w:b/>
                <w:bCs/>
                <w:color w:val="FFFFFF"/>
                <w:sz w:val="20"/>
                <w:szCs w:val="20"/>
                <w:lang w:eastAsia="tr-TR"/>
              </w:rPr>
              <w:t>Risk Tanımı</w:t>
            </w:r>
            <w:bookmarkEnd w:id="24"/>
          </w:p>
        </w:tc>
        <w:tc>
          <w:tcPr>
            <w:tcW w:w="30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Giderici Mevcut Faaliyet</w:t>
            </w:r>
          </w:p>
        </w:tc>
        <w:tc>
          <w:tcPr>
            <w:tcW w:w="22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İlgili Belge/Doküman</w:t>
            </w:r>
          </w:p>
        </w:tc>
        <w:tc>
          <w:tcPr>
            <w:tcW w:w="8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Etki</w:t>
            </w:r>
          </w:p>
        </w:tc>
        <w:tc>
          <w:tcPr>
            <w:tcW w:w="88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Olasılık</w:t>
            </w:r>
          </w:p>
        </w:tc>
        <w:tc>
          <w:tcPr>
            <w:tcW w:w="88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w:t>
            </w:r>
          </w:p>
        </w:tc>
        <w:tc>
          <w:tcPr>
            <w:tcW w:w="13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Derecesi</w:t>
            </w:r>
          </w:p>
        </w:tc>
        <w:tc>
          <w:tcPr>
            <w:tcW w:w="136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Karar</w:t>
            </w:r>
          </w:p>
        </w:tc>
        <w:tc>
          <w:tcPr>
            <w:tcW w:w="24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Giderme Yöntemi</w:t>
            </w:r>
          </w:p>
        </w:tc>
        <w:tc>
          <w:tcPr>
            <w:tcW w:w="114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Sorumlu</w:t>
            </w:r>
          </w:p>
        </w:tc>
        <w:tc>
          <w:tcPr>
            <w:tcW w:w="11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proofErr w:type="spellStart"/>
            <w:r w:rsidRPr="00D7766A">
              <w:rPr>
                <w:rFonts w:ascii="Tahoma" w:eastAsia="Times New Roman" w:hAnsi="Tahoma" w:cs="Tahoma"/>
                <w:b/>
                <w:bCs/>
                <w:color w:val="FFFFFF"/>
                <w:sz w:val="20"/>
                <w:szCs w:val="20"/>
                <w:lang w:eastAsia="tr-TR"/>
              </w:rPr>
              <w:t>Termin</w:t>
            </w:r>
            <w:proofErr w:type="spellEnd"/>
          </w:p>
        </w:tc>
        <w:tc>
          <w:tcPr>
            <w:tcW w:w="12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Kaynak</w:t>
            </w:r>
          </w:p>
        </w:tc>
        <w:tc>
          <w:tcPr>
            <w:tcW w:w="216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Sonuçlar nasıl değerlendirilecek?</w:t>
            </w:r>
          </w:p>
        </w:tc>
      </w:tr>
      <w:tr w:rsidR="00D7766A" w:rsidRPr="00D7766A" w:rsidTr="00D7766A">
        <w:trPr>
          <w:trHeight w:val="120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Resmi yazışmalarda yapılan hatalar nedeniyle zaman kaybı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Üst amirin kontrolü</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EBYS</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b/>
                <w:bCs/>
                <w:sz w:val="20"/>
                <w:szCs w:val="20"/>
                <w:lang w:eastAsia="tr-TR"/>
              </w:rPr>
            </w:pPr>
            <w:r w:rsidRPr="00D7766A">
              <w:rPr>
                <w:rFonts w:ascii="Times New Roman" w:eastAsia="Times New Roman" w:hAnsi="Times New Roman" w:cs="Times New Roman"/>
                <w:b/>
                <w:bCs/>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İlgili personelin resmi yazışmalarda uyulacak usul ve esaslar hakkında bilgilendirilmesi</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Birim İdari Yöneticisi</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İnsan Gücü, Teknoloji</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Reddedilen yazılar sayısı</w:t>
            </w:r>
          </w:p>
        </w:tc>
      </w:tr>
      <w:tr w:rsidR="00D7766A" w:rsidRPr="00D7766A" w:rsidTr="00D7766A">
        <w:trPr>
          <w:trHeight w:val="120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İdari personelin görev yeri değişikliği nedeniyle birim faaliyetlerinin aksaması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b/>
                <w:bCs/>
                <w:sz w:val="20"/>
                <w:szCs w:val="20"/>
                <w:lang w:eastAsia="tr-TR"/>
              </w:rPr>
            </w:pPr>
            <w:r w:rsidRPr="00D7766A">
              <w:rPr>
                <w:rFonts w:ascii="Times New Roman" w:eastAsia="Times New Roman" w:hAnsi="Times New Roman" w:cs="Times New Roman"/>
                <w:b/>
                <w:bCs/>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Mevcut personel ayrılmadan önce ikame personel temin edilmesi</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Personel Daire Başkanlığı</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İnsan Gücü</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Görevlendirme yazısı</w:t>
            </w:r>
          </w:p>
        </w:tc>
      </w:tr>
      <w:tr w:rsidR="00D7766A" w:rsidRPr="00D7766A" w:rsidTr="00D7766A">
        <w:trPr>
          <w:trHeight w:val="784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Ergonomik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Çalışma ortamı, işleyiş sürecini aksatmayacak şekilde ve ergonomik olarak düzenlenmeli. Devrilip düştüğünde çalışana zarar verebilecek eşyaların sabitlenmesi Malzeme istiflemede yüksekten düştüğünde çalışana zarar verecek ağırlıkta veya zarar verme özelliğindeki malzemelerin konulmaması, bu malzemelerin alt raflarda muhafaza edilmelidir. Çalışanlarca kullanılan oturma koltuk, tabire vb. arızalı araç gerecin kullanımdan çekilmesi ve bakım tamiri için ilgili bölüme gönderilmesi, Islak zemin olduğunda kuruyana kadar 'DİKKAT ISLAK ZEMİN’ uyarı yazısı kullanılmalıdır.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Çalışma ortamı, işleyiş sürecini aksatmayacak şekilde ve ergonomik olarak düzenlenmiştir. Devrilip düştüğünde çalışana zarar verebilecek eşyaların sabitlenmesi Malzeme istiflemede yüksekten düştüğünde çalışana zarar verecek ağırlıkta veya zarar verme özelliğindeki malzemelerin konulmaması, bu malzemelerin alt raflarda muhafaza edilmesi sağlanacaktır. Çalışanlarca kullanılan oturma koltuk, tabire vb. arızalı araç gerecin kullanımdan çekilmektedir ve bakım tamiri için ilgili bölüme gönderilmektedir. Islak zemin olduğunda kuruyana kadar 'DİKKAT ISLAK ZEMİN’ uyarı yazısı kullanılması sağlanmaktadır.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İnsan gücü</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Gelen </w:t>
            </w:r>
            <w:proofErr w:type="gramStart"/>
            <w:r w:rsidRPr="00D7766A">
              <w:rPr>
                <w:rFonts w:ascii="Times New Roman" w:eastAsia="Times New Roman" w:hAnsi="Times New Roman" w:cs="Times New Roman"/>
                <w:color w:val="000000"/>
                <w:sz w:val="20"/>
                <w:szCs w:val="20"/>
                <w:lang w:eastAsia="tr-TR"/>
              </w:rPr>
              <w:t>şikayet</w:t>
            </w:r>
            <w:proofErr w:type="gramEnd"/>
            <w:r w:rsidRPr="00D7766A">
              <w:rPr>
                <w:rFonts w:ascii="Times New Roman" w:eastAsia="Times New Roman" w:hAnsi="Times New Roman" w:cs="Times New Roman"/>
                <w:color w:val="000000"/>
                <w:sz w:val="20"/>
                <w:szCs w:val="20"/>
                <w:lang w:eastAsia="tr-TR"/>
              </w:rPr>
              <w:t xml:space="preserve"> sayısı</w:t>
            </w:r>
          </w:p>
        </w:tc>
      </w:tr>
      <w:tr w:rsidR="00D7766A" w:rsidRPr="00D7766A" w:rsidTr="00D7766A">
        <w:trPr>
          <w:trHeight w:val="817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proofErr w:type="gramStart"/>
            <w:r w:rsidRPr="00D7766A">
              <w:rPr>
                <w:rFonts w:ascii="Times New Roman" w:eastAsia="Times New Roman" w:hAnsi="Times New Roman" w:cs="Times New Roman"/>
                <w:color w:val="000000"/>
                <w:sz w:val="20"/>
                <w:szCs w:val="20"/>
                <w:lang w:eastAsia="tr-TR"/>
              </w:rPr>
              <w:lastRenderedPageBreak/>
              <w:t>Enerji israfı riski. Enerjinin (Elektrik, su, doğalgaz) verimsiz kullanımı.</w:t>
            </w:r>
            <w:proofErr w:type="gramEnd"/>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Enerji tasarrufu konusunda gerekli bilinçlenme sağlanmalıdır.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Yapılan iç paydaş toplantılarında (akademik ve idari personelle) Enerji tasarrufu konusunda bilinçlendirme yapılmaktadır.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3.01.2023</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proofErr w:type="spellStart"/>
            <w:r w:rsidRPr="00D7766A">
              <w:rPr>
                <w:rFonts w:ascii="Times New Roman" w:eastAsia="Times New Roman" w:hAnsi="Times New Roman" w:cs="Times New Roman"/>
                <w:color w:val="000000"/>
                <w:sz w:val="20"/>
                <w:szCs w:val="20"/>
                <w:lang w:eastAsia="tr-TR"/>
              </w:rPr>
              <w:t>İari</w:t>
            </w:r>
            <w:proofErr w:type="spellEnd"/>
            <w:r w:rsidRPr="00D7766A">
              <w:rPr>
                <w:rFonts w:ascii="Times New Roman" w:eastAsia="Times New Roman" w:hAnsi="Times New Roman" w:cs="Times New Roman"/>
                <w:color w:val="000000"/>
                <w:sz w:val="20"/>
                <w:szCs w:val="20"/>
                <w:lang w:eastAsia="tr-TR"/>
              </w:rPr>
              <w:t xml:space="preserve"> kontroller</w:t>
            </w:r>
          </w:p>
        </w:tc>
      </w:tr>
      <w:tr w:rsidR="00D7766A" w:rsidRPr="00D7766A" w:rsidTr="00D7766A">
        <w:trPr>
          <w:trHeight w:val="172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Yangın Riski. Yangın sonucu oluşabilecek yaralanmalar veya maddi hasar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tesisatının kontrolleri yapılmalıdır. Hafta sonları Prizler fişten çekilmelidir. Her akşam Çay ocağı prizi fişten çekilmelidir. Uzun süre kullanılmayacak her türlü cihaz kapalı bırakılmalıdır.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Elektrik tesisatının kontrolleri Yapı İşleri Teknik Daire Başkanlığı tarafından </w:t>
            </w:r>
            <w:proofErr w:type="spellStart"/>
            <w:r w:rsidRPr="00D7766A">
              <w:rPr>
                <w:rFonts w:ascii="Times New Roman" w:eastAsia="Times New Roman" w:hAnsi="Times New Roman" w:cs="Times New Roman"/>
                <w:color w:val="000000"/>
                <w:sz w:val="20"/>
                <w:szCs w:val="20"/>
                <w:lang w:eastAsia="tr-TR"/>
              </w:rPr>
              <w:t>periyorlarla</w:t>
            </w:r>
            <w:proofErr w:type="spellEnd"/>
            <w:r w:rsidRPr="00D7766A">
              <w:rPr>
                <w:rFonts w:ascii="Times New Roman" w:eastAsia="Times New Roman" w:hAnsi="Times New Roman" w:cs="Times New Roman"/>
                <w:color w:val="000000"/>
                <w:sz w:val="20"/>
                <w:szCs w:val="20"/>
                <w:lang w:eastAsia="tr-TR"/>
              </w:rPr>
              <w:t xml:space="preserve"> yapılmaktadır. Hafta sonları Prizler fişten çekilmektedir. Her akşam Çay ocağı prizi fişten çekilmektedir. Uzun süre kullanılmayacak her türlü cihaz kapalı bırakılmaktadır.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27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proofErr w:type="gramStart"/>
            <w:r w:rsidRPr="00D7766A">
              <w:rPr>
                <w:rFonts w:ascii="Times New Roman" w:eastAsia="Times New Roman" w:hAnsi="Times New Roman" w:cs="Times New Roman"/>
                <w:color w:val="000000"/>
                <w:sz w:val="20"/>
                <w:szCs w:val="20"/>
                <w:lang w:eastAsia="tr-TR"/>
              </w:rPr>
              <w:t xml:space="preserve">Elektrik Çarpması Riski. </w:t>
            </w:r>
            <w:proofErr w:type="gramEnd"/>
            <w:r w:rsidRPr="00D7766A">
              <w:rPr>
                <w:rFonts w:ascii="Times New Roman" w:eastAsia="Times New Roman" w:hAnsi="Times New Roman" w:cs="Times New Roman"/>
                <w:color w:val="000000"/>
                <w:sz w:val="20"/>
                <w:szCs w:val="20"/>
                <w:lang w:eastAsia="tr-TR"/>
              </w:rPr>
              <w:t>Bina içerisinde kullanılan elektrik kaynaklarının kolay ulaşılabilir konumda bulundurulması ve kabloların açıkta olmasından kaynaklı elektrik çarpma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Elektrik kablolarının kanal içerisine alınması, elektrik </w:t>
            </w:r>
            <w:proofErr w:type="spellStart"/>
            <w:r w:rsidRPr="00D7766A">
              <w:rPr>
                <w:rFonts w:ascii="Times New Roman" w:eastAsia="Times New Roman" w:hAnsi="Times New Roman" w:cs="Times New Roman"/>
                <w:color w:val="000000"/>
                <w:sz w:val="20"/>
                <w:szCs w:val="20"/>
                <w:lang w:eastAsia="tr-TR"/>
              </w:rPr>
              <w:t>çoklaştırıcı</w:t>
            </w:r>
            <w:proofErr w:type="spellEnd"/>
            <w:r w:rsidRPr="00D7766A">
              <w:rPr>
                <w:rFonts w:ascii="Times New Roman" w:eastAsia="Times New Roman" w:hAnsi="Times New Roman" w:cs="Times New Roman"/>
                <w:color w:val="000000"/>
                <w:sz w:val="20"/>
                <w:szCs w:val="20"/>
                <w:lang w:eastAsia="tr-TR"/>
              </w:rPr>
              <w:t xml:space="preserve"> seyyar kabloların kullanımının en aza indirilmesi sağlanmalıdır.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10</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ÇOK 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Elektrik kabloları kanal içerisine alınmıştır, elektrik </w:t>
            </w:r>
            <w:proofErr w:type="spellStart"/>
            <w:r w:rsidRPr="00D7766A">
              <w:rPr>
                <w:rFonts w:ascii="Times New Roman" w:eastAsia="Times New Roman" w:hAnsi="Times New Roman" w:cs="Times New Roman"/>
                <w:color w:val="000000"/>
                <w:sz w:val="20"/>
                <w:szCs w:val="20"/>
                <w:lang w:eastAsia="tr-TR"/>
              </w:rPr>
              <w:t>çoklaştırıcı</w:t>
            </w:r>
            <w:proofErr w:type="spellEnd"/>
            <w:r w:rsidRPr="00D7766A">
              <w:rPr>
                <w:rFonts w:ascii="Times New Roman" w:eastAsia="Times New Roman" w:hAnsi="Times New Roman" w:cs="Times New Roman"/>
                <w:color w:val="000000"/>
                <w:sz w:val="20"/>
                <w:szCs w:val="20"/>
                <w:lang w:eastAsia="tr-TR"/>
              </w:rPr>
              <w:t xml:space="preserve"> seyyar kabloların kullanımının en aza </w:t>
            </w:r>
            <w:proofErr w:type="spellStart"/>
            <w:r w:rsidRPr="00D7766A">
              <w:rPr>
                <w:rFonts w:ascii="Times New Roman" w:eastAsia="Times New Roman" w:hAnsi="Times New Roman" w:cs="Times New Roman"/>
                <w:color w:val="000000"/>
                <w:sz w:val="20"/>
                <w:szCs w:val="20"/>
                <w:lang w:eastAsia="tr-TR"/>
              </w:rPr>
              <w:t>indirililmiştir</w:t>
            </w:r>
            <w:proofErr w:type="spellEnd"/>
            <w:r w:rsidRPr="00D7766A">
              <w:rPr>
                <w:rFonts w:ascii="Times New Roman" w:eastAsia="Times New Roman" w:hAnsi="Times New Roman" w:cs="Times New Roman"/>
                <w:color w:val="000000"/>
                <w:sz w:val="20"/>
                <w:szCs w:val="20"/>
                <w:lang w:eastAsia="tr-TR"/>
              </w:rPr>
              <w:t>.</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74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Havalandırma Riski. Yetersiz havalandırmaya bağlı hastalık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Kullanılan fiziki </w:t>
            </w:r>
            <w:proofErr w:type="gramStart"/>
            <w:r w:rsidRPr="00D7766A">
              <w:rPr>
                <w:rFonts w:ascii="Times New Roman" w:eastAsia="Times New Roman" w:hAnsi="Times New Roman" w:cs="Times New Roman"/>
                <w:color w:val="000000"/>
                <w:sz w:val="20"/>
                <w:szCs w:val="20"/>
                <w:lang w:eastAsia="tr-TR"/>
              </w:rPr>
              <w:t>mekanların</w:t>
            </w:r>
            <w:proofErr w:type="gramEnd"/>
            <w:r w:rsidRPr="00D7766A">
              <w:rPr>
                <w:rFonts w:ascii="Times New Roman" w:eastAsia="Times New Roman" w:hAnsi="Times New Roman" w:cs="Times New Roman"/>
                <w:color w:val="000000"/>
                <w:sz w:val="20"/>
                <w:szCs w:val="20"/>
                <w:lang w:eastAsia="tr-TR"/>
              </w:rPr>
              <w:t xml:space="preserve"> kişi başına düşen hava miktarı göz önüne alınarak gerekli havalandırma yapılmalıdır.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Hava koşullarına uygun olarak gerekli havalandırmalar yapılmaktadır. Bürolardaki yerleşim planları kişi başına; 10 metreküp hava sağlanacak şekilde oluşturulmuştur.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78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Çalışanların Eğitim Eksikliği Riski. Çalışanların işe başlama eğitimlerinin olmaması ve yaptıkları işler konusunda eğitimsiz olmalarına bağlı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Çalışanlara işe başlama eğitimleri </w:t>
            </w:r>
            <w:proofErr w:type="spellStart"/>
            <w:proofErr w:type="gramStart"/>
            <w:r w:rsidRPr="00D7766A">
              <w:rPr>
                <w:rFonts w:ascii="Times New Roman" w:eastAsia="Times New Roman" w:hAnsi="Times New Roman" w:cs="Times New Roman"/>
                <w:color w:val="000000"/>
                <w:sz w:val="20"/>
                <w:szCs w:val="20"/>
                <w:lang w:eastAsia="tr-TR"/>
              </w:rPr>
              <w:t>verilmeli,Çalışanlara</w:t>
            </w:r>
            <w:proofErr w:type="spellEnd"/>
            <w:proofErr w:type="gramEnd"/>
            <w:r w:rsidRPr="00D7766A">
              <w:rPr>
                <w:rFonts w:ascii="Times New Roman" w:eastAsia="Times New Roman" w:hAnsi="Times New Roman" w:cs="Times New Roman"/>
                <w:color w:val="000000"/>
                <w:sz w:val="20"/>
                <w:szCs w:val="20"/>
                <w:lang w:eastAsia="tr-TR"/>
              </w:rPr>
              <w:t xml:space="preserve"> yaptıkları işler ile ilgili eğitimler verilmeli, Çalışanlara bilgisel özelliklerine göre iş verilmelidir.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6</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Çalışanlara eğitimlerine ve bilgisel özelliklerine göre iş verilmektedir. Ayrıca Personel Daire Başkanlığı tarafından Hizmet İçi Eğitimler verilmektedir. </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306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Kimyasal Risk. Kimyasal madde alımı, depolanması ve kullanımı sırasında oluşabilecek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Kimyasal maddeler hiçbir zaman laboratuvar dışına çıkarılmamalıdır.  Bir </w:t>
            </w:r>
            <w:proofErr w:type="spellStart"/>
            <w:r w:rsidRPr="00D7766A">
              <w:rPr>
                <w:rFonts w:ascii="Times New Roman" w:eastAsia="Times New Roman" w:hAnsi="Times New Roman" w:cs="Times New Roman"/>
                <w:color w:val="000000"/>
                <w:sz w:val="20"/>
                <w:szCs w:val="20"/>
                <w:lang w:eastAsia="tr-TR"/>
              </w:rPr>
              <w:t>laboratuara</w:t>
            </w:r>
            <w:proofErr w:type="spellEnd"/>
            <w:r w:rsidRPr="00D7766A">
              <w:rPr>
                <w:rFonts w:ascii="Times New Roman" w:eastAsia="Times New Roman" w:hAnsi="Times New Roman" w:cs="Times New Roman"/>
                <w:color w:val="000000"/>
                <w:sz w:val="20"/>
                <w:szCs w:val="20"/>
                <w:lang w:eastAsia="tr-TR"/>
              </w:rPr>
              <w:t xml:space="preserve"> girince güvenlik işaret araçlarının yer ve işlevlerine dikkat edilmelidir. </w:t>
            </w:r>
            <w:proofErr w:type="spellStart"/>
            <w:r w:rsidRPr="00D7766A">
              <w:rPr>
                <w:rFonts w:ascii="Times New Roman" w:eastAsia="Times New Roman" w:hAnsi="Times New Roman" w:cs="Times New Roman"/>
                <w:color w:val="000000"/>
                <w:sz w:val="20"/>
                <w:szCs w:val="20"/>
                <w:lang w:eastAsia="tr-TR"/>
              </w:rPr>
              <w:t>Laboratuarda</w:t>
            </w:r>
            <w:proofErr w:type="spellEnd"/>
            <w:r w:rsidRPr="00D7766A">
              <w:rPr>
                <w:rFonts w:ascii="Times New Roman" w:eastAsia="Times New Roman" w:hAnsi="Times New Roman" w:cs="Times New Roman"/>
                <w:color w:val="000000"/>
                <w:sz w:val="20"/>
                <w:szCs w:val="20"/>
                <w:lang w:eastAsia="tr-TR"/>
              </w:rPr>
              <w:t xml:space="preserve"> çalışacak olanlar, çalışmaya başlamadan önce bu araç ve işaretler konusunda bilgi sahibi olmak zorundadırlar. Kimyasal madde ile çalışırken oluşan kazalar sırasında Kimyasal Madde Kazaları Talimatına göre işlem yapılmalıdır.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Kimyasal maddeler laboratuvar dışına çıkarılmadan kullanılmaktadır. </w:t>
            </w:r>
            <w:proofErr w:type="spellStart"/>
            <w:r w:rsidRPr="00D7766A">
              <w:rPr>
                <w:rFonts w:ascii="Times New Roman" w:eastAsia="Times New Roman" w:hAnsi="Times New Roman" w:cs="Times New Roman"/>
                <w:color w:val="000000"/>
                <w:sz w:val="20"/>
                <w:szCs w:val="20"/>
                <w:lang w:eastAsia="tr-TR"/>
              </w:rPr>
              <w:t>Laboratuarda</w:t>
            </w:r>
            <w:proofErr w:type="spellEnd"/>
            <w:r w:rsidRPr="00D7766A">
              <w:rPr>
                <w:rFonts w:ascii="Times New Roman" w:eastAsia="Times New Roman" w:hAnsi="Times New Roman" w:cs="Times New Roman"/>
                <w:color w:val="000000"/>
                <w:sz w:val="20"/>
                <w:szCs w:val="20"/>
                <w:lang w:eastAsia="tr-TR"/>
              </w:rPr>
              <w:t xml:space="preserve"> çalışacak olanlar, çalışmaya başlamadan </w:t>
            </w:r>
            <w:proofErr w:type="gramStart"/>
            <w:r w:rsidRPr="00D7766A">
              <w:rPr>
                <w:rFonts w:ascii="Times New Roman" w:eastAsia="Times New Roman" w:hAnsi="Times New Roman" w:cs="Times New Roman"/>
                <w:color w:val="000000"/>
                <w:sz w:val="20"/>
                <w:szCs w:val="20"/>
                <w:lang w:eastAsia="tr-TR"/>
              </w:rPr>
              <w:t>önce  güvenlik</w:t>
            </w:r>
            <w:proofErr w:type="gramEnd"/>
            <w:r w:rsidRPr="00D7766A">
              <w:rPr>
                <w:rFonts w:ascii="Times New Roman" w:eastAsia="Times New Roman" w:hAnsi="Times New Roman" w:cs="Times New Roman"/>
                <w:color w:val="000000"/>
                <w:sz w:val="20"/>
                <w:szCs w:val="20"/>
                <w:lang w:eastAsia="tr-TR"/>
              </w:rPr>
              <w:t xml:space="preserve"> işaret araçlar konusunda bilgilendirilmektedir. </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53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Ekonomik Riskler. Sınıflar, laboratuvarlar ve kliniklerde </w:t>
            </w:r>
            <w:proofErr w:type="spellStart"/>
            <w:r w:rsidRPr="00D7766A">
              <w:rPr>
                <w:rFonts w:ascii="Times New Roman" w:eastAsia="Times New Roman" w:hAnsi="Times New Roman" w:cs="Times New Roman"/>
                <w:color w:val="000000"/>
                <w:sz w:val="20"/>
                <w:szCs w:val="20"/>
                <w:lang w:eastAsia="tr-TR"/>
              </w:rPr>
              <w:t>kullanaılan</w:t>
            </w:r>
            <w:proofErr w:type="spellEnd"/>
            <w:r w:rsidRPr="00D7766A">
              <w:rPr>
                <w:rFonts w:ascii="Times New Roman" w:eastAsia="Times New Roman" w:hAnsi="Times New Roman" w:cs="Times New Roman"/>
                <w:color w:val="000000"/>
                <w:sz w:val="20"/>
                <w:szCs w:val="20"/>
                <w:lang w:eastAsia="tr-TR"/>
              </w:rPr>
              <w:t xml:space="preserve"> alet ve </w:t>
            </w:r>
            <w:proofErr w:type="gramStart"/>
            <w:r w:rsidRPr="00D7766A">
              <w:rPr>
                <w:rFonts w:ascii="Times New Roman" w:eastAsia="Times New Roman" w:hAnsi="Times New Roman" w:cs="Times New Roman"/>
                <w:color w:val="000000"/>
                <w:sz w:val="20"/>
                <w:szCs w:val="20"/>
                <w:lang w:eastAsia="tr-TR"/>
              </w:rPr>
              <w:t>ekipmanın</w:t>
            </w:r>
            <w:proofErr w:type="gramEnd"/>
            <w:r w:rsidRPr="00D7766A">
              <w:rPr>
                <w:rFonts w:ascii="Times New Roman" w:eastAsia="Times New Roman" w:hAnsi="Times New Roman" w:cs="Times New Roman"/>
                <w:color w:val="000000"/>
                <w:sz w:val="20"/>
                <w:szCs w:val="20"/>
                <w:lang w:eastAsia="tr-TR"/>
              </w:rPr>
              <w:t xml:space="preserve"> kullanım hatası veya </w:t>
            </w:r>
            <w:proofErr w:type="spellStart"/>
            <w:r w:rsidRPr="00D7766A">
              <w:rPr>
                <w:rFonts w:ascii="Times New Roman" w:eastAsia="Times New Roman" w:hAnsi="Times New Roman" w:cs="Times New Roman"/>
                <w:color w:val="000000"/>
                <w:sz w:val="20"/>
                <w:szCs w:val="20"/>
                <w:lang w:eastAsia="tr-TR"/>
              </w:rPr>
              <w:t>mucbir</w:t>
            </w:r>
            <w:proofErr w:type="spellEnd"/>
            <w:r w:rsidRPr="00D7766A">
              <w:rPr>
                <w:rFonts w:ascii="Times New Roman" w:eastAsia="Times New Roman" w:hAnsi="Times New Roman" w:cs="Times New Roman"/>
                <w:color w:val="000000"/>
                <w:sz w:val="20"/>
                <w:szCs w:val="20"/>
                <w:lang w:eastAsia="tr-TR"/>
              </w:rPr>
              <w:t xml:space="preserve"> sebeplerden bozulması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Sınıf Laboratuvar ve kliniklerde bulanan alet ve </w:t>
            </w:r>
            <w:proofErr w:type="gramStart"/>
            <w:r w:rsidRPr="00D7766A">
              <w:rPr>
                <w:rFonts w:ascii="Times New Roman" w:eastAsia="Times New Roman" w:hAnsi="Times New Roman" w:cs="Times New Roman"/>
                <w:color w:val="000000"/>
                <w:sz w:val="20"/>
                <w:szCs w:val="20"/>
                <w:lang w:eastAsia="tr-TR"/>
              </w:rPr>
              <w:t>ekipman</w:t>
            </w:r>
            <w:proofErr w:type="gramEnd"/>
            <w:r w:rsidRPr="00D7766A">
              <w:rPr>
                <w:rFonts w:ascii="Times New Roman" w:eastAsia="Times New Roman" w:hAnsi="Times New Roman" w:cs="Times New Roman"/>
                <w:color w:val="000000"/>
                <w:sz w:val="20"/>
                <w:szCs w:val="20"/>
                <w:lang w:eastAsia="tr-TR"/>
              </w:rPr>
              <w:t xml:space="preserve"> için kullanım talimatı düzenlenmeli ve sadece yetkili kişiler tarafından kullanılacağına dair uyarı yazıları yazılmalıdır.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Talimatnameler ve uyarı yazıları hazırlanacaktır.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3.03.2023</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89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Yaralanmalar. Hayvanlara yapılan </w:t>
            </w:r>
            <w:proofErr w:type="gramStart"/>
            <w:r w:rsidRPr="00D7766A">
              <w:rPr>
                <w:rFonts w:ascii="Times New Roman" w:eastAsia="Times New Roman" w:hAnsi="Times New Roman" w:cs="Times New Roman"/>
                <w:color w:val="000000"/>
                <w:sz w:val="20"/>
                <w:szCs w:val="20"/>
                <w:lang w:eastAsia="tr-TR"/>
              </w:rPr>
              <w:t>dahili</w:t>
            </w:r>
            <w:proofErr w:type="gramEnd"/>
            <w:r w:rsidRPr="00D7766A">
              <w:rPr>
                <w:rFonts w:ascii="Times New Roman" w:eastAsia="Times New Roman" w:hAnsi="Times New Roman" w:cs="Times New Roman"/>
                <w:color w:val="000000"/>
                <w:sz w:val="20"/>
                <w:szCs w:val="20"/>
                <w:lang w:eastAsia="tr-TR"/>
              </w:rPr>
              <w:t xml:space="preserve">, cerrahi </w:t>
            </w:r>
            <w:proofErr w:type="spellStart"/>
            <w:r w:rsidRPr="00D7766A">
              <w:rPr>
                <w:rFonts w:ascii="Times New Roman" w:eastAsia="Times New Roman" w:hAnsi="Times New Roman" w:cs="Times New Roman"/>
                <w:color w:val="000000"/>
                <w:sz w:val="20"/>
                <w:szCs w:val="20"/>
                <w:lang w:eastAsia="tr-TR"/>
              </w:rPr>
              <w:t>vb</w:t>
            </w:r>
            <w:proofErr w:type="spellEnd"/>
            <w:r w:rsidRPr="00D7766A">
              <w:rPr>
                <w:rFonts w:ascii="Times New Roman" w:eastAsia="Times New Roman" w:hAnsi="Times New Roman" w:cs="Times New Roman"/>
                <w:color w:val="000000"/>
                <w:sz w:val="20"/>
                <w:szCs w:val="20"/>
                <w:lang w:eastAsia="tr-TR"/>
              </w:rPr>
              <w:t xml:space="preserve"> klinik uygulamalar sırasında kullanılan keskin alet ve ekipmanın (</w:t>
            </w:r>
            <w:proofErr w:type="spellStart"/>
            <w:r w:rsidRPr="00D7766A">
              <w:rPr>
                <w:rFonts w:ascii="Times New Roman" w:eastAsia="Times New Roman" w:hAnsi="Times New Roman" w:cs="Times New Roman"/>
                <w:color w:val="000000"/>
                <w:sz w:val="20"/>
                <w:szCs w:val="20"/>
                <w:lang w:eastAsia="tr-TR"/>
              </w:rPr>
              <w:t>bistüri</w:t>
            </w:r>
            <w:proofErr w:type="spellEnd"/>
            <w:r w:rsidRPr="00D7766A">
              <w:rPr>
                <w:rFonts w:ascii="Times New Roman" w:eastAsia="Times New Roman" w:hAnsi="Times New Roman" w:cs="Times New Roman"/>
                <w:color w:val="000000"/>
                <w:sz w:val="20"/>
                <w:szCs w:val="20"/>
                <w:lang w:eastAsia="tr-TR"/>
              </w:rPr>
              <w:t xml:space="preserve">, jilet, iğne </w:t>
            </w:r>
            <w:proofErr w:type="spellStart"/>
            <w:r w:rsidRPr="00D7766A">
              <w:rPr>
                <w:rFonts w:ascii="Times New Roman" w:eastAsia="Times New Roman" w:hAnsi="Times New Roman" w:cs="Times New Roman"/>
                <w:color w:val="000000"/>
                <w:sz w:val="20"/>
                <w:szCs w:val="20"/>
                <w:lang w:eastAsia="tr-TR"/>
              </w:rPr>
              <w:t>vb</w:t>
            </w:r>
            <w:proofErr w:type="spellEnd"/>
            <w:r w:rsidRPr="00D7766A">
              <w:rPr>
                <w:rFonts w:ascii="Times New Roman" w:eastAsia="Times New Roman" w:hAnsi="Times New Roman" w:cs="Times New Roman"/>
                <w:color w:val="000000"/>
                <w:sz w:val="20"/>
                <w:szCs w:val="20"/>
                <w:lang w:eastAsia="tr-TR"/>
              </w:rPr>
              <w:t>) kullanımı sırasında meydana gelebilecek yaralanmalar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Keskin alet ve </w:t>
            </w:r>
            <w:proofErr w:type="gramStart"/>
            <w:r w:rsidRPr="00D7766A">
              <w:rPr>
                <w:rFonts w:ascii="Times New Roman" w:eastAsia="Times New Roman" w:hAnsi="Times New Roman" w:cs="Times New Roman"/>
                <w:color w:val="000000"/>
                <w:sz w:val="20"/>
                <w:szCs w:val="20"/>
                <w:lang w:eastAsia="tr-TR"/>
              </w:rPr>
              <w:t>ekipmanın</w:t>
            </w:r>
            <w:proofErr w:type="gramEnd"/>
            <w:r w:rsidRPr="00D7766A">
              <w:rPr>
                <w:rFonts w:ascii="Times New Roman" w:eastAsia="Times New Roman" w:hAnsi="Times New Roman" w:cs="Times New Roman"/>
                <w:color w:val="000000"/>
                <w:sz w:val="20"/>
                <w:szCs w:val="20"/>
                <w:lang w:eastAsia="tr-TR"/>
              </w:rPr>
              <w:t xml:space="preserve"> kullanımı sırasında dikkat edilmesi gereken kuralların öğrencilere anlatılmalıdır.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Konu ile ilgili öğrencilere teorik ve uygulamalı dersler verilmektedir.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289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proofErr w:type="gramStart"/>
            <w:r w:rsidRPr="00D7766A">
              <w:rPr>
                <w:rFonts w:ascii="Times New Roman" w:eastAsia="Times New Roman" w:hAnsi="Times New Roman" w:cs="Times New Roman"/>
                <w:color w:val="000000"/>
                <w:sz w:val="20"/>
                <w:szCs w:val="20"/>
                <w:lang w:eastAsia="tr-TR"/>
              </w:rPr>
              <w:t>Fiziksel  Şiddet</w:t>
            </w:r>
            <w:proofErr w:type="gramEnd"/>
            <w:r w:rsidRPr="00D7766A">
              <w:rPr>
                <w:rFonts w:ascii="Times New Roman" w:eastAsia="Times New Roman" w:hAnsi="Times New Roman" w:cs="Times New Roman"/>
                <w:color w:val="000000"/>
                <w:sz w:val="20"/>
                <w:szCs w:val="20"/>
                <w:lang w:eastAsia="tr-TR"/>
              </w:rPr>
              <w:t xml:space="preserve"> Riskleri. Öğrenci klinik uygulama dersleri </w:t>
            </w:r>
            <w:proofErr w:type="spellStart"/>
            <w:r w:rsidRPr="00D7766A">
              <w:rPr>
                <w:rFonts w:ascii="Times New Roman" w:eastAsia="Times New Roman" w:hAnsi="Times New Roman" w:cs="Times New Roman"/>
                <w:color w:val="000000"/>
                <w:sz w:val="20"/>
                <w:szCs w:val="20"/>
                <w:lang w:eastAsia="tr-TR"/>
              </w:rPr>
              <w:t>işlenmirken</w:t>
            </w:r>
            <w:proofErr w:type="spellEnd"/>
            <w:r w:rsidRPr="00D7766A">
              <w:rPr>
                <w:rFonts w:ascii="Times New Roman" w:eastAsia="Times New Roman" w:hAnsi="Times New Roman" w:cs="Times New Roman"/>
                <w:color w:val="000000"/>
                <w:sz w:val="20"/>
                <w:szCs w:val="20"/>
                <w:lang w:eastAsia="tr-TR"/>
              </w:rPr>
              <w:t xml:space="preserve"> veya kliniklere muayene amacıyla getirilen her türlü evcil (pet) ve çiftlik hayvanının ısırma, tekmeleme, kafa vurma, tırmalama, boynuzlama, pençeleme ve gagalama gibi fiziksel reaksiyonu sonucu Veteriner Fakültesi öğretim üyesi ve öğrencilerinin yaralanma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Konu ile ilgili Öğretim üyesi ve öğrencilerin muhtemel risklere karşı bilgilendirilmesi ve zapt-ı </w:t>
            </w:r>
            <w:proofErr w:type="spellStart"/>
            <w:r w:rsidRPr="00D7766A">
              <w:rPr>
                <w:rFonts w:ascii="Times New Roman" w:eastAsia="Times New Roman" w:hAnsi="Times New Roman" w:cs="Times New Roman"/>
                <w:color w:val="000000"/>
                <w:sz w:val="20"/>
                <w:szCs w:val="20"/>
                <w:lang w:eastAsia="tr-TR"/>
              </w:rPr>
              <w:t>rapt</w:t>
            </w:r>
            <w:proofErr w:type="spellEnd"/>
            <w:r w:rsidRPr="00D7766A">
              <w:rPr>
                <w:rFonts w:ascii="Times New Roman" w:eastAsia="Times New Roman" w:hAnsi="Times New Roman" w:cs="Times New Roman"/>
                <w:color w:val="000000"/>
                <w:sz w:val="20"/>
                <w:szCs w:val="20"/>
                <w:lang w:eastAsia="tr-TR"/>
              </w:rPr>
              <w:t xml:space="preserve"> kuralları öğretilmelidir. Hayvanları zapt-ı rapta alma konusunda kullanılacak olan alet </w:t>
            </w:r>
            <w:proofErr w:type="gramStart"/>
            <w:r w:rsidRPr="00D7766A">
              <w:rPr>
                <w:rFonts w:ascii="Times New Roman" w:eastAsia="Times New Roman" w:hAnsi="Times New Roman" w:cs="Times New Roman"/>
                <w:color w:val="000000"/>
                <w:sz w:val="20"/>
                <w:szCs w:val="20"/>
                <w:lang w:eastAsia="tr-TR"/>
              </w:rPr>
              <w:t>ekipmanın</w:t>
            </w:r>
            <w:proofErr w:type="gramEnd"/>
            <w:r w:rsidRPr="00D7766A">
              <w:rPr>
                <w:rFonts w:ascii="Times New Roman" w:eastAsia="Times New Roman" w:hAnsi="Times New Roman" w:cs="Times New Roman"/>
                <w:color w:val="000000"/>
                <w:sz w:val="20"/>
                <w:szCs w:val="20"/>
                <w:lang w:eastAsia="tr-TR"/>
              </w:rPr>
              <w:t xml:space="preserve"> temini ve kullanım şekli anlatılmalıdır.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12</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ÇOK 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Hayvan türlerine göre zaptı </w:t>
            </w:r>
            <w:proofErr w:type="spellStart"/>
            <w:r w:rsidRPr="00D7766A">
              <w:rPr>
                <w:rFonts w:ascii="Times New Roman" w:eastAsia="Times New Roman" w:hAnsi="Times New Roman" w:cs="Times New Roman"/>
                <w:color w:val="000000"/>
                <w:sz w:val="20"/>
                <w:szCs w:val="20"/>
                <w:lang w:eastAsia="tr-TR"/>
              </w:rPr>
              <w:t>rapt</w:t>
            </w:r>
            <w:proofErr w:type="spellEnd"/>
            <w:r w:rsidRPr="00D7766A">
              <w:rPr>
                <w:rFonts w:ascii="Times New Roman" w:eastAsia="Times New Roman" w:hAnsi="Times New Roman" w:cs="Times New Roman"/>
                <w:color w:val="000000"/>
                <w:sz w:val="20"/>
                <w:szCs w:val="20"/>
                <w:lang w:eastAsia="tr-TR"/>
              </w:rPr>
              <w:t xml:space="preserve"> kuralları ve olası riskler öğrencilere anlatılmaktadır. Klinik uygulamalarda ilk önce hayvanın zapt-ı raptı sağlanmakta daha sonra uygulama ve muayeneler sağlanmaktadır.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280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 xml:space="preserve">Biyolojik Risk. Hasta hayvanlardan </w:t>
            </w:r>
            <w:proofErr w:type="spellStart"/>
            <w:r w:rsidRPr="00D7766A">
              <w:rPr>
                <w:rFonts w:ascii="Times New Roman" w:eastAsia="Times New Roman" w:hAnsi="Times New Roman" w:cs="Times New Roman"/>
                <w:color w:val="000000"/>
                <w:sz w:val="20"/>
                <w:szCs w:val="20"/>
                <w:lang w:eastAsia="tr-TR"/>
              </w:rPr>
              <w:t>viral</w:t>
            </w:r>
            <w:proofErr w:type="spellEnd"/>
            <w:r w:rsidRPr="00D7766A">
              <w:rPr>
                <w:rFonts w:ascii="Times New Roman" w:eastAsia="Times New Roman" w:hAnsi="Times New Roman" w:cs="Times New Roman"/>
                <w:color w:val="000000"/>
                <w:sz w:val="20"/>
                <w:szCs w:val="20"/>
                <w:lang w:eastAsia="tr-TR"/>
              </w:rPr>
              <w:t xml:space="preserve">, bakteriyel ve </w:t>
            </w:r>
            <w:proofErr w:type="spellStart"/>
            <w:r w:rsidRPr="00D7766A">
              <w:rPr>
                <w:rFonts w:ascii="Times New Roman" w:eastAsia="Times New Roman" w:hAnsi="Times New Roman" w:cs="Times New Roman"/>
                <w:color w:val="000000"/>
                <w:sz w:val="20"/>
                <w:szCs w:val="20"/>
                <w:lang w:eastAsia="tr-TR"/>
              </w:rPr>
              <w:t>paraziter</w:t>
            </w:r>
            <w:proofErr w:type="spellEnd"/>
            <w:r w:rsidRPr="00D7766A">
              <w:rPr>
                <w:rFonts w:ascii="Times New Roman" w:eastAsia="Times New Roman" w:hAnsi="Times New Roman" w:cs="Times New Roman"/>
                <w:color w:val="000000"/>
                <w:sz w:val="20"/>
                <w:szCs w:val="20"/>
                <w:lang w:eastAsia="tr-TR"/>
              </w:rPr>
              <w:t xml:space="preserve"> karakterdeki </w:t>
            </w:r>
            <w:proofErr w:type="spellStart"/>
            <w:r w:rsidRPr="00D7766A">
              <w:rPr>
                <w:rFonts w:ascii="Times New Roman" w:eastAsia="Times New Roman" w:hAnsi="Times New Roman" w:cs="Times New Roman"/>
                <w:color w:val="000000"/>
                <w:sz w:val="20"/>
                <w:szCs w:val="20"/>
                <w:lang w:eastAsia="tr-TR"/>
              </w:rPr>
              <w:t>zoonoz</w:t>
            </w:r>
            <w:proofErr w:type="spellEnd"/>
            <w:r w:rsidRPr="00D7766A">
              <w:rPr>
                <w:rFonts w:ascii="Times New Roman" w:eastAsia="Times New Roman" w:hAnsi="Times New Roman" w:cs="Times New Roman"/>
                <w:color w:val="000000"/>
                <w:sz w:val="20"/>
                <w:szCs w:val="20"/>
                <w:lang w:eastAsia="tr-TR"/>
              </w:rPr>
              <w:t xml:space="preserve"> (hayvandan insana geçebilen) hastalıkların bulaşma riski </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proofErr w:type="gramStart"/>
            <w:r w:rsidRPr="00D7766A">
              <w:rPr>
                <w:rFonts w:ascii="Times New Roman" w:eastAsia="Times New Roman" w:hAnsi="Times New Roman" w:cs="Times New Roman"/>
                <w:color w:val="000000"/>
                <w:sz w:val="20"/>
                <w:szCs w:val="20"/>
                <w:lang w:eastAsia="tr-TR"/>
              </w:rPr>
              <w:t xml:space="preserve">Usulüne uygun şekilde hayvanların tutulması. </w:t>
            </w:r>
            <w:proofErr w:type="gramEnd"/>
            <w:r w:rsidRPr="00D7766A">
              <w:rPr>
                <w:rFonts w:ascii="Times New Roman" w:eastAsia="Times New Roman" w:hAnsi="Times New Roman" w:cs="Times New Roman"/>
                <w:color w:val="000000"/>
                <w:sz w:val="20"/>
                <w:szCs w:val="20"/>
                <w:lang w:eastAsia="tr-TR"/>
              </w:rPr>
              <w:t xml:space="preserve">Gerekli KKD (Kişisel Koruyucu Donanım) </w:t>
            </w:r>
            <w:proofErr w:type="spellStart"/>
            <w:r w:rsidRPr="00D7766A">
              <w:rPr>
                <w:rFonts w:ascii="Times New Roman" w:eastAsia="Times New Roman" w:hAnsi="Times New Roman" w:cs="Times New Roman"/>
                <w:color w:val="000000"/>
                <w:sz w:val="20"/>
                <w:szCs w:val="20"/>
                <w:lang w:eastAsia="tr-TR"/>
              </w:rPr>
              <w:t>lar</w:t>
            </w:r>
            <w:proofErr w:type="spellEnd"/>
            <w:r w:rsidRPr="00D7766A">
              <w:rPr>
                <w:rFonts w:ascii="Times New Roman" w:eastAsia="Times New Roman" w:hAnsi="Times New Roman" w:cs="Times New Roman"/>
                <w:color w:val="000000"/>
                <w:sz w:val="20"/>
                <w:szCs w:val="20"/>
                <w:lang w:eastAsia="tr-TR"/>
              </w:rPr>
              <w:t xml:space="preserve"> kullanılarak çalışmalar yürütülmelidir. Kuduz, </w:t>
            </w:r>
            <w:proofErr w:type="spellStart"/>
            <w:r w:rsidRPr="00D7766A">
              <w:rPr>
                <w:rFonts w:ascii="Times New Roman" w:eastAsia="Times New Roman" w:hAnsi="Times New Roman" w:cs="Times New Roman"/>
                <w:color w:val="000000"/>
                <w:sz w:val="20"/>
                <w:szCs w:val="20"/>
                <w:lang w:eastAsia="tr-TR"/>
              </w:rPr>
              <w:t>brucella</w:t>
            </w:r>
            <w:proofErr w:type="spellEnd"/>
            <w:r w:rsidRPr="00D7766A">
              <w:rPr>
                <w:rFonts w:ascii="Times New Roman" w:eastAsia="Times New Roman" w:hAnsi="Times New Roman" w:cs="Times New Roman"/>
                <w:color w:val="000000"/>
                <w:sz w:val="20"/>
                <w:szCs w:val="20"/>
                <w:lang w:eastAsia="tr-TR"/>
              </w:rPr>
              <w:t xml:space="preserve">, </w:t>
            </w:r>
            <w:proofErr w:type="spellStart"/>
            <w:r w:rsidRPr="00D7766A">
              <w:rPr>
                <w:rFonts w:ascii="Times New Roman" w:eastAsia="Times New Roman" w:hAnsi="Times New Roman" w:cs="Times New Roman"/>
                <w:color w:val="000000"/>
                <w:sz w:val="20"/>
                <w:szCs w:val="20"/>
                <w:lang w:eastAsia="tr-TR"/>
              </w:rPr>
              <w:t>tuberküloz</w:t>
            </w:r>
            <w:proofErr w:type="spellEnd"/>
            <w:r w:rsidRPr="00D7766A">
              <w:rPr>
                <w:rFonts w:ascii="Times New Roman" w:eastAsia="Times New Roman" w:hAnsi="Times New Roman" w:cs="Times New Roman"/>
                <w:color w:val="000000"/>
                <w:sz w:val="20"/>
                <w:szCs w:val="20"/>
                <w:lang w:eastAsia="tr-TR"/>
              </w:rPr>
              <w:t xml:space="preserve"> vb. </w:t>
            </w:r>
            <w:proofErr w:type="spellStart"/>
            <w:r w:rsidRPr="00D7766A">
              <w:rPr>
                <w:rFonts w:ascii="Times New Roman" w:eastAsia="Times New Roman" w:hAnsi="Times New Roman" w:cs="Times New Roman"/>
                <w:color w:val="000000"/>
                <w:sz w:val="20"/>
                <w:szCs w:val="20"/>
                <w:lang w:eastAsia="tr-TR"/>
              </w:rPr>
              <w:t>zoonoz</w:t>
            </w:r>
            <w:proofErr w:type="spellEnd"/>
            <w:r w:rsidRPr="00D7766A">
              <w:rPr>
                <w:rFonts w:ascii="Times New Roman" w:eastAsia="Times New Roman" w:hAnsi="Times New Roman" w:cs="Times New Roman"/>
                <w:color w:val="000000"/>
                <w:sz w:val="20"/>
                <w:szCs w:val="20"/>
                <w:lang w:eastAsia="tr-TR"/>
              </w:rPr>
              <w:t xml:space="preserve"> (hayvandan insana bulaşabilen) hastalıkları taşıma şüphesi olan hayvanların karantinaya alınarak </w:t>
            </w:r>
            <w:proofErr w:type="spellStart"/>
            <w:r w:rsidRPr="00D7766A">
              <w:rPr>
                <w:rFonts w:ascii="Times New Roman" w:eastAsia="Times New Roman" w:hAnsi="Times New Roman" w:cs="Times New Roman"/>
                <w:color w:val="000000"/>
                <w:sz w:val="20"/>
                <w:szCs w:val="20"/>
                <w:lang w:eastAsia="tr-TR"/>
              </w:rPr>
              <w:t>iligili</w:t>
            </w:r>
            <w:proofErr w:type="spellEnd"/>
            <w:r w:rsidRPr="00D7766A">
              <w:rPr>
                <w:rFonts w:ascii="Times New Roman" w:eastAsia="Times New Roman" w:hAnsi="Times New Roman" w:cs="Times New Roman"/>
                <w:color w:val="000000"/>
                <w:sz w:val="20"/>
                <w:szCs w:val="20"/>
                <w:lang w:eastAsia="tr-TR"/>
              </w:rPr>
              <w:t xml:space="preserve"> makamların bilgilendirilmelidir.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Usulüne uygun şekilde hayvanların tutulup, Gerekli KKD </w:t>
            </w:r>
            <w:proofErr w:type="spellStart"/>
            <w:r w:rsidRPr="00D7766A">
              <w:rPr>
                <w:rFonts w:ascii="Times New Roman" w:eastAsia="Times New Roman" w:hAnsi="Times New Roman" w:cs="Times New Roman"/>
                <w:color w:val="000000"/>
                <w:sz w:val="20"/>
                <w:szCs w:val="20"/>
                <w:lang w:eastAsia="tr-TR"/>
              </w:rPr>
              <w:t>ler</w:t>
            </w:r>
            <w:proofErr w:type="spellEnd"/>
            <w:r w:rsidRPr="00D7766A">
              <w:rPr>
                <w:rFonts w:ascii="Times New Roman" w:eastAsia="Times New Roman" w:hAnsi="Times New Roman" w:cs="Times New Roman"/>
                <w:color w:val="000000"/>
                <w:sz w:val="20"/>
                <w:szCs w:val="20"/>
                <w:lang w:eastAsia="tr-TR"/>
              </w:rPr>
              <w:t xml:space="preserve"> kullanılarak çalışmalar yürütülmektedir. Kuduz, </w:t>
            </w:r>
            <w:proofErr w:type="spellStart"/>
            <w:r w:rsidRPr="00D7766A">
              <w:rPr>
                <w:rFonts w:ascii="Times New Roman" w:eastAsia="Times New Roman" w:hAnsi="Times New Roman" w:cs="Times New Roman"/>
                <w:color w:val="000000"/>
                <w:sz w:val="20"/>
                <w:szCs w:val="20"/>
                <w:lang w:eastAsia="tr-TR"/>
              </w:rPr>
              <w:t>brucella</w:t>
            </w:r>
            <w:proofErr w:type="spellEnd"/>
            <w:r w:rsidRPr="00D7766A">
              <w:rPr>
                <w:rFonts w:ascii="Times New Roman" w:eastAsia="Times New Roman" w:hAnsi="Times New Roman" w:cs="Times New Roman"/>
                <w:color w:val="000000"/>
                <w:sz w:val="20"/>
                <w:szCs w:val="20"/>
                <w:lang w:eastAsia="tr-TR"/>
              </w:rPr>
              <w:t xml:space="preserve">, </w:t>
            </w:r>
            <w:proofErr w:type="spellStart"/>
            <w:r w:rsidRPr="00D7766A">
              <w:rPr>
                <w:rFonts w:ascii="Times New Roman" w:eastAsia="Times New Roman" w:hAnsi="Times New Roman" w:cs="Times New Roman"/>
                <w:color w:val="000000"/>
                <w:sz w:val="20"/>
                <w:szCs w:val="20"/>
                <w:lang w:eastAsia="tr-TR"/>
              </w:rPr>
              <w:t>tuberküloz</w:t>
            </w:r>
            <w:proofErr w:type="spellEnd"/>
            <w:r w:rsidRPr="00D7766A">
              <w:rPr>
                <w:rFonts w:ascii="Times New Roman" w:eastAsia="Times New Roman" w:hAnsi="Times New Roman" w:cs="Times New Roman"/>
                <w:color w:val="000000"/>
                <w:sz w:val="20"/>
                <w:szCs w:val="20"/>
                <w:lang w:eastAsia="tr-TR"/>
              </w:rPr>
              <w:t xml:space="preserve"> vb. </w:t>
            </w:r>
            <w:proofErr w:type="spellStart"/>
            <w:r w:rsidRPr="00D7766A">
              <w:rPr>
                <w:rFonts w:ascii="Times New Roman" w:eastAsia="Times New Roman" w:hAnsi="Times New Roman" w:cs="Times New Roman"/>
                <w:color w:val="000000"/>
                <w:sz w:val="20"/>
                <w:szCs w:val="20"/>
                <w:lang w:eastAsia="tr-TR"/>
              </w:rPr>
              <w:t>zoonoz</w:t>
            </w:r>
            <w:proofErr w:type="spellEnd"/>
            <w:r w:rsidRPr="00D7766A">
              <w:rPr>
                <w:rFonts w:ascii="Times New Roman" w:eastAsia="Times New Roman" w:hAnsi="Times New Roman" w:cs="Times New Roman"/>
                <w:color w:val="000000"/>
                <w:sz w:val="20"/>
                <w:szCs w:val="20"/>
                <w:lang w:eastAsia="tr-TR"/>
              </w:rPr>
              <w:t xml:space="preserve"> hastalıkları taşıma şüphesi olan hayvanların karantinaya alınarak </w:t>
            </w:r>
            <w:proofErr w:type="spellStart"/>
            <w:r w:rsidRPr="00D7766A">
              <w:rPr>
                <w:rFonts w:ascii="Times New Roman" w:eastAsia="Times New Roman" w:hAnsi="Times New Roman" w:cs="Times New Roman"/>
                <w:color w:val="000000"/>
                <w:sz w:val="20"/>
                <w:szCs w:val="20"/>
                <w:lang w:eastAsia="tr-TR"/>
              </w:rPr>
              <w:t>iligili</w:t>
            </w:r>
            <w:proofErr w:type="spellEnd"/>
            <w:r w:rsidRPr="00D7766A">
              <w:rPr>
                <w:rFonts w:ascii="Times New Roman" w:eastAsia="Times New Roman" w:hAnsi="Times New Roman" w:cs="Times New Roman"/>
                <w:color w:val="000000"/>
                <w:sz w:val="20"/>
                <w:szCs w:val="20"/>
                <w:lang w:eastAsia="tr-TR"/>
              </w:rPr>
              <w:t xml:space="preserve"> makamlar bilgilendirilmektedir.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bl>
    <w:p w:rsidR="00593A82" w:rsidRDefault="00593A82" w:rsidP="00593A82">
      <w:pPr>
        <w:pStyle w:val="Balk1"/>
      </w:pPr>
    </w:p>
    <w:sectPr w:rsidR="00593A82" w:rsidSect="00593A82">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881" w:rsidRDefault="00E43881" w:rsidP="00311836">
      <w:pPr>
        <w:spacing w:after="0" w:line="240" w:lineRule="auto"/>
      </w:pPr>
      <w:r>
        <w:separator/>
      </w:r>
    </w:p>
  </w:endnote>
  <w:endnote w:type="continuationSeparator" w:id="0">
    <w:p w:rsidR="00E43881" w:rsidRDefault="00E43881" w:rsidP="0031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5C" w:rsidRDefault="00E64E5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418154"/>
      <w:docPartObj>
        <w:docPartGallery w:val="Page Numbers (Bottom of Page)"/>
        <w:docPartUnique/>
      </w:docPartObj>
    </w:sdtPr>
    <w:sdtEndPr/>
    <w:sdtContent>
      <w:p w:rsidR="00311836" w:rsidRDefault="00311836">
        <w:pPr>
          <w:pStyle w:val="Altbilgi"/>
          <w:jc w:val="right"/>
        </w:pPr>
        <w:r>
          <w:fldChar w:fldCharType="begin"/>
        </w:r>
        <w:r>
          <w:instrText>PAGE   \* MERGEFORMAT</w:instrText>
        </w:r>
        <w:r>
          <w:fldChar w:fldCharType="separate"/>
        </w:r>
        <w:r w:rsidR="009628A4">
          <w:rPr>
            <w:noProof/>
          </w:rPr>
          <w:t>1</w:t>
        </w:r>
        <w:r>
          <w:fldChar w:fldCharType="end"/>
        </w:r>
      </w:p>
    </w:sdtContent>
  </w:sdt>
  <w:p w:rsidR="00311836" w:rsidRDefault="00311836">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5C" w:rsidRDefault="00E64E5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881" w:rsidRDefault="00E43881" w:rsidP="00311836">
      <w:pPr>
        <w:spacing w:after="0" w:line="240" w:lineRule="auto"/>
      </w:pPr>
      <w:r>
        <w:separator/>
      </w:r>
    </w:p>
  </w:footnote>
  <w:footnote w:type="continuationSeparator" w:id="0">
    <w:p w:rsidR="00E43881" w:rsidRDefault="00E43881" w:rsidP="003118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5C" w:rsidRDefault="00E64E5C">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5C" w:rsidRDefault="00E64E5C">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5C" w:rsidRDefault="00E64E5C">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8080D"/>
    <w:rsid w:val="000A092C"/>
    <w:rsid w:val="000A192C"/>
    <w:rsid w:val="000E33E7"/>
    <w:rsid w:val="00141768"/>
    <w:rsid w:val="0014557B"/>
    <w:rsid w:val="001477F6"/>
    <w:rsid w:val="00180A6E"/>
    <w:rsid w:val="0018261F"/>
    <w:rsid w:val="001A6C5E"/>
    <w:rsid w:val="001D4477"/>
    <w:rsid w:val="001E2369"/>
    <w:rsid w:val="001E7095"/>
    <w:rsid w:val="00202E35"/>
    <w:rsid w:val="002611DD"/>
    <w:rsid w:val="002A1617"/>
    <w:rsid w:val="002B3FF5"/>
    <w:rsid w:val="00311836"/>
    <w:rsid w:val="00311ADB"/>
    <w:rsid w:val="00343C32"/>
    <w:rsid w:val="003A19EC"/>
    <w:rsid w:val="003D3167"/>
    <w:rsid w:val="00433871"/>
    <w:rsid w:val="0046598E"/>
    <w:rsid w:val="004C2A95"/>
    <w:rsid w:val="004D5134"/>
    <w:rsid w:val="004F55D6"/>
    <w:rsid w:val="0059065D"/>
    <w:rsid w:val="00593A82"/>
    <w:rsid w:val="00650BBC"/>
    <w:rsid w:val="006A128D"/>
    <w:rsid w:val="006A426A"/>
    <w:rsid w:val="006F21F0"/>
    <w:rsid w:val="00704C63"/>
    <w:rsid w:val="00742C02"/>
    <w:rsid w:val="00767E96"/>
    <w:rsid w:val="007B2FA1"/>
    <w:rsid w:val="007C649C"/>
    <w:rsid w:val="00816577"/>
    <w:rsid w:val="00820929"/>
    <w:rsid w:val="0084433B"/>
    <w:rsid w:val="008C23AA"/>
    <w:rsid w:val="008F5C45"/>
    <w:rsid w:val="00913D64"/>
    <w:rsid w:val="009415B9"/>
    <w:rsid w:val="009464C5"/>
    <w:rsid w:val="00962422"/>
    <w:rsid w:val="009628A4"/>
    <w:rsid w:val="00AB3E0D"/>
    <w:rsid w:val="00B5280D"/>
    <w:rsid w:val="00BC3DFD"/>
    <w:rsid w:val="00C17771"/>
    <w:rsid w:val="00C42C2F"/>
    <w:rsid w:val="00C77C9A"/>
    <w:rsid w:val="00CE186A"/>
    <w:rsid w:val="00D0257B"/>
    <w:rsid w:val="00D06186"/>
    <w:rsid w:val="00D11ACA"/>
    <w:rsid w:val="00D7766A"/>
    <w:rsid w:val="00DD105F"/>
    <w:rsid w:val="00E002A5"/>
    <w:rsid w:val="00E17A9F"/>
    <w:rsid w:val="00E43881"/>
    <w:rsid w:val="00E64E5C"/>
    <w:rsid w:val="00ED5F92"/>
    <w:rsid w:val="00ED77A1"/>
    <w:rsid w:val="00F85052"/>
    <w:rsid w:val="00FD48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4985">
      <w:bodyDiv w:val="1"/>
      <w:marLeft w:val="0"/>
      <w:marRight w:val="0"/>
      <w:marTop w:val="0"/>
      <w:marBottom w:val="0"/>
      <w:divBdr>
        <w:top w:val="none" w:sz="0" w:space="0" w:color="auto"/>
        <w:left w:val="none" w:sz="0" w:space="0" w:color="auto"/>
        <w:bottom w:val="none" w:sz="0" w:space="0" w:color="auto"/>
        <w:right w:val="none" w:sz="0" w:space="0" w:color="auto"/>
      </w:divBdr>
    </w:div>
    <w:div w:id="23012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tmp"/><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siuhaymer.siirt.edu.t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F59BE3-1E41-4805-9C7E-DD3D8C0FD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2233</Words>
  <Characters>12734</Characters>
  <Application>Microsoft Office Word</Application>
  <DocSecurity>0</DocSecurity>
  <Lines>106</Lines>
  <Paragraphs>29</Paragraphs>
  <ScaleCrop>false</ScaleCrop>
  <HeadingPairs>
    <vt:vector size="2" baseType="variant">
      <vt:variant>
        <vt:lpstr>Konu Başlığı</vt:lpstr>
      </vt:variant>
      <vt:variant>
        <vt:i4>1</vt:i4>
      </vt:variant>
    </vt:vector>
  </HeadingPairs>
  <TitlesOfParts>
    <vt:vector size="1" baseType="lpstr">
      <vt:lpstr>SİİRT ÜNİVERSİTESİ               HAYVAN SAĞLIĞI UYGULAMA VE ARAŞTIRMA MERKEZİ</vt:lpstr>
    </vt:vector>
  </TitlesOfParts>
  <Company/>
  <LinksUpToDate>false</LinksUpToDate>
  <CharactersWithSpaces>14938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HAYVAN SAĞLIĞI UYGULAMA VE ARAŞTIRMA MERKEZİ</dc:title>
  <dc:subject>2023 YILI İDARİ FAALİYET RAPORU</dc:subject>
  <dc:creator>MERKEZ KAMPÜS</dc:creator>
  <cp:lastModifiedBy>Özgül GÜLAYDIN</cp:lastModifiedBy>
  <cp:revision>2</cp:revision>
  <dcterms:created xsi:type="dcterms:W3CDTF">2024-12-12T13:28:00Z</dcterms:created>
  <dcterms:modified xsi:type="dcterms:W3CDTF">2024-12-12T13:28:00Z</dcterms:modified>
</cp:coreProperties>
</file>